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75" w:rsidRDefault="00430D75" w:rsidP="00AC6FE0">
      <w:pPr>
        <w:rPr>
          <w:rFonts w:cs="Arial"/>
          <w:szCs w:val="22"/>
        </w:rPr>
      </w:pPr>
    </w:p>
    <w:p w:rsidR="00430D75" w:rsidRDefault="00430D75" w:rsidP="00430D75">
      <w:pPr>
        <w:rPr>
          <w:rFonts w:cs="Arial"/>
          <w:szCs w:val="22"/>
        </w:rPr>
      </w:pPr>
    </w:p>
    <w:p w:rsidR="00430D75" w:rsidRDefault="00430D75" w:rsidP="00430D75">
      <w:pPr>
        <w:rPr>
          <w:rFonts w:cs="Arial"/>
          <w:szCs w:val="22"/>
        </w:rPr>
      </w:pPr>
    </w:p>
    <w:p w:rsidR="003A7149" w:rsidRDefault="003A7149" w:rsidP="003A7149">
      <w:pPr>
        <w:autoSpaceDE w:val="0"/>
        <w:rPr>
          <w:b/>
          <w:szCs w:val="22"/>
        </w:rPr>
      </w:pPr>
      <w:r>
        <w:rPr>
          <w:b/>
          <w:szCs w:val="22"/>
        </w:rPr>
        <w:t xml:space="preserve">Pressekonferenz 25. April 2017, Linzer Mariendom | </w:t>
      </w:r>
      <w:proofErr w:type="spellStart"/>
      <w:r>
        <w:rPr>
          <w:b/>
          <w:szCs w:val="22"/>
        </w:rPr>
        <w:t>Rudigierhalle</w:t>
      </w:r>
      <w:proofErr w:type="spellEnd"/>
    </w:p>
    <w:p w:rsidR="003A7149" w:rsidRDefault="003A7149" w:rsidP="003A7149">
      <w:pPr>
        <w:autoSpaceDE w:val="0"/>
        <w:rPr>
          <w:b/>
          <w:szCs w:val="22"/>
        </w:rPr>
      </w:pPr>
    </w:p>
    <w:p w:rsidR="003A7149" w:rsidRDefault="003A7149" w:rsidP="003A7149">
      <w:pPr>
        <w:spacing w:after="120"/>
        <w:rPr>
          <w:b/>
          <w:sz w:val="28"/>
          <w:szCs w:val="28"/>
        </w:rPr>
      </w:pPr>
      <w:r>
        <w:rPr>
          <w:b/>
          <w:sz w:val="28"/>
          <w:szCs w:val="28"/>
        </w:rPr>
        <w:t>Innenraumgestaltung Linzer Mariendom neu</w:t>
      </w:r>
    </w:p>
    <w:p w:rsidR="003A7149" w:rsidRDefault="003A7149" w:rsidP="003A7149">
      <w:pPr>
        <w:spacing w:after="120"/>
        <w:rPr>
          <w:b/>
          <w:sz w:val="28"/>
          <w:szCs w:val="28"/>
        </w:rPr>
      </w:pPr>
      <w:r>
        <w:rPr>
          <w:b/>
          <w:sz w:val="28"/>
          <w:szCs w:val="28"/>
        </w:rPr>
        <w:t>Projektüberblick</w:t>
      </w:r>
    </w:p>
    <w:p w:rsidR="00512DEE" w:rsidRPr="0022640B" w:rsidRDefault="00512DEE" w:rsidP="00512DEE">
      <w:pPr>
        <w:shd w:val="clear" w:color="auto" w:fill="FFFFFF"/>
        <w:rPr>
          <w:rFonts w:cs="Arial"/>
          <w:szCs w:val="22"/>
        </w:rPr>
      </w:pPr>
    </w:p>
    <w:p w:rsidR="000C1541" w:rsidRDefault="00EF6BA7" w:rsidP="00593402">
      <w:pPr>
        <w:shd w:val="clear" w:color="auto" w:fill="FFFFFF"/>
        <w:spacing w:after="120"/>
        <w:rPr>
          <w:rFonts w:cs="Arial"/>
          <w:b/>
          <w:color w:val="000000"/>
          <w:szCs w:val="22"/>
        </w:rPr>
      </w:pPr>
      <w:r w:rsidRPr="00EF6BA7">
        <w:rPr>
          <w:rFonts w:cs="Arial"/>
          <w:b/>
          <w:color w:val="000000"/>
          <w:szCs w:val="22"/>
        </w:rPr>
        <w:t>Der Entwurf von K</w:t>
      </w:r>
      <w:r w:rsidR="00C67CC4">
        <w:rPr>
          <w:rFonts w:cs="Arial"/>
          <w:b/>
          <w:color w:val="000000"/>
          <w:szCs w:val="22"/>
        </w:rPr>
        <w:t>UEHN MALVEZZI</w:t>
      </w:r>
      <w:r w:rsidRPr="00EF6BA7">
        <w:rPr>
          <w:rFonts w:cs="Arial"/>
          <w:b/>
          <w:color w:val="000000"/>
          <w:szCs w:val="22"/>
        </w:rPr>
        <w:t xml:space="preserve"> und </w:t>
      </w:r>
      <w:proofErr w:type="spellStart"/>
      <w:r w:rsidRPr="00EF6BA7">
        <w:rPr>
          <w:rFonts w:cs="Arial"/>
          <w:b/>
          <w:color w:val="000000"/>
          <w:szCs w:val="22"/>
        </w:rPr>
        <w:t>Zobernig</w:t>
      </w:r>
      <w:proofErr w:type="spellEnd"/>
      <w:r w:rsidR="003A7149">
        <w:rPr>
          <w:rFonts w:cs="Arial"/>
          <w:b/>
          <w:color w:val="000000"/>
          <w:szCs w:val="22"/>
        </w:rPr>
        <w:t xml:space="preserve"> für die neue Innenraumgestaltung des Linzer Mariendoms</w:t>
      </w:r>
      <w:r w:rsidRPr="00EF6BA7">
        <w:rPr>
          <w:rFonts w:cs="Arial"/>
          <w:b/>
          <w:color w:val="000000"/>
          <w:szCs w:val="22"/>
        </w:rPr>
        <w:t xml:space="preserve">, der als Sieger aus einem internationalen Architektur- und Kunstwettbewerb hervorging, steht </w:t>
      </w:r>
      <w:r w:rsidR="003A7149">
        <w:rPr>
          <w:rFonts w:cs="Arial"/>
          <w:b/>
          <w:color w:val="000000"/>
          <w:szCs w:val="22"/>
        </w:rPr>
        <w:t xml:space="preserve">vor der Realisierung: Die Arbeiten beginnen Mitte Juni, am 8. Dezember findet die feierliche Altarweihe statt. </w:t>
      </w:r>
    </w:p>
    <w:p w:rsidR="00335DEB" w:rsidRDefault="00335DEB" w:rsidP="00593402">
      <w:pPr>
        <w:shd w:val="clear" w:color="auto" w:fill="FFFFFF"/>
        <w:spacing w:after="120"/>
        <w:rPr>
          <w:rFonts w:cs="Arial"/>
          <w:color w:val="000000"/>
          <w:szCs w:val="22"/>
        </w:rPr>
      </w:pPr>
    </w:p>
    <w:p w:rsidR="00EF6BA7" w:rsidRPr="008368D7" w:rsidRDefault="00EF6BA7" w:rsidP="00EF6BA7">
      <w:pPr>
        <w:shd w:val="clear" w:color="auto" w:fill="FFFFFF"/>
        <w:spacing w:after="120"/>
        <w:rPr>
          <w:rFonts w:cs="Arial"/>
          <w:b/>
          <w:color w:val="000000"/>
        </w:rPr>
      </w:pPr>
      <w:r w:rsidRPr="008368D7">
        <w:rPr>
          <w:rFonts w:cs="Arial"/>
          <w:b/>
          <w:color w:val="000000"/>
        </w:rPr>
        <w:t>Gut vorbereiteter Entscheidungsprozess</w:t>
      </w:r>
    </w:p>
    <w:p w:rsidR="00EF6BA7" w:rsidRPr="008368D7" w:rsidRDefault="00EF6BA7" w:rsidP="00EF6BA7">
      <w:pPr>
        <w:shd w:val="clear" w:color="auto" w:fill="FFFFFF"/>
        <w:spacing w:after="120"/>
        <w:rPr>
          <w:rFonts w:cs="Arial"/>
          <w:color w:val="000000"/>
        </w:rPr>
      </w:pPr>
      <w:r w:rsidRPr="008368D7">
        <w:rPr>
          <w:rFonts w:cs="Arial"/>
          <w:color w:val="000000"/>
        </w:rPr>
        <w:t>Der Entscheidung für das Projekt war ein rund dreijähriger Bildungsprozess vorausgegangen</w:t>
      </w:r>
      <w:r>
        <w:rPr>
          <w:rFonts w:cs="Arial"/>
          <w:color w:val="000000"/>
        </w:rPr>
        <w:t>. D</w:t>
      </w:r>
      <w:r w:rsidRPr="008368D7">
        <w:rPr>
          <w:rFonts w:cs="Arial"/>
          <w:color w:val="000000"/>
        </w:rPr>
        <w:t xml:space="preserve">essen Basis </w:t>
      </w:r>
      <w:proofErr w:type="gramStart"/>
      <w:r>
        <w:rPr>
          <w:rFonts w:cs="Arial"/>
          <w:color w:val="000000"/>
        </w:rPr>
        <w:t>bildeten</w:t>
      </w:r>
      <w:proofErr w:type="gramEnd"/>
      <w:r>
        <w:rPr>
          <w:rFonts w:cs="Arial"/>
          <w:color w:val="000000"/>
        </w:rPr>
        <w:t xml:space="preserve"> </w:t>
      </w:r>
      <w:r w:rsidRPr="008368D7">
        <w:rPr>
          <w:rFonts w:cs="Arial"/>
          <w:color w:val="000000"/>
        </w:rPr>
        <w:t xml:space="preserve">ein Liturgisches Gutachten des Liturgiewissenschaftlers Univ.-Prof. Dr. P. Ewald </w:t>
      </w:r>
      <w:proofErr w:type="spellStart"/>
      <w:r w:rsidRPr="008368D7">
        <w:rPr>
          <w:rFonts w:cs="Arial"/>
          <w:color w:val="000000"/>
        </w:rPr>
        <w:t>Volgger</w:t>
      </w:r>
      <w:proofErr w:type="spellEnd"/>
      <w:r w:rsidRPr="008368D7">
        <w:rPr>
          <w:rFonts w:cs="Arial"/>
          <w:color w:val="000000"/>
        </w:rPr>
        <w:t xml:space="preserve"> OT und eine Begehung des Mariendoms mit dem Bundesdenkmalamt </w:t>
      </w:r>
      <w:r>
        <w:rPr>
          <w:rFonts w:cs="Arial"/>
          <w:color w:val="000000"/>
        </w:rPr>
        <w:t xml:space="preserve">im Jahr 2009. </w:t>
      </w:r>
      <w:r w:rsidRPr="008368D7">
        <w:rPr>
          <w:rFonts w:cs="Arial"/>
          <w:color w:val="000000"/>
        </w:rPr>
        <w:t>D</w:t>
      </w:r>
      <w:r>
        <w:rPr>
          <w:rFonts w:cs="Arial"/>
          <w:color w:val="000000"/>
        </w:rPr>
        <w:t>er</w:t>
      </w:r>
      <w:r w:rsidRPr="008368D7">
        <w:rPr>
          <w:rFonts w:cs="Arial"/>
          <w:color w:val="000000"/>
        </w:rPr>
        <w:t xml:space="preserve"> Prozess umfasste Vorträge von namhaften Experten zu den Themen Liturgie, Kunst und Architektur. Domkapitel, </w:t>
      </w:r>
      <w:proofErr w:type="spellStart"/>
      <w:r w:rsidRPr="008368D7">
        <w:rPr>
          <w:rFonts w:cs="Arial"/>
          <w:color w:val="000000"/>
        </w:rPr>
        <w:t>Dompfarre</w:t>
      </w:r>
      <w:proofErr w:type="spellEnd"/>
      <w:r w:rsidRPr="008368D7">
        <w:rPr>
          <w:rFonts w:cs="Arial"/>
          <w:color w:val="000000"/>
        </w:rPr>
        <w:t xml:space="preserve"> und die Bischof </w:t>
      </w:r>
      <w:proofErr w:type="spellStart"/>
      <w:r w:rsidRPr="008368D7">
        <w:rPr>
          <w:rFonts w:cs="Arial"/>
          <w:color w:val="000000"/>
        </w:rPr>
        <w:t>Rudigier</w:t>
      </w:r>
      <w:proofErr w:type="spellEnd"/>
      <w:r w:rsidRPr="008368D7">
        <w:rPr>
          <w:rFonts w:cs="Arial"/>
          <w:color w:val="000000"/>
        </w:rPr>
        <w:t xml:space="preserve"> Stiftung (Bauherrin, </w:t>
      </w:r>
      <w:r>
        <w:rPr>
          <w:rFonts w:cs="Arial"/>
          <w:color w:val="000000"/>
        </w:rPr>
        <w:t>zuständig für den Mariendom</w:t>
      </w:r>
      <w:r w:rsidRPr="008368D7">
        <w:rPr>
          <w:rFonts w:cs="Arial"/>
          <w:color w:val="000000"/>
        </w:rPr>
        <w:t xml:space="preserve">) waren von Beginn an in diesen Prozess eingebunden. </w:t>
      </w:r>
    </w:p>
    <w:p w:rsidR="00EF6BA7" w:rsidRPr="00DE38FD" w:rsidRDefault="00EF6BA7" w:rsidP="00EF6BA7">
      <w:pPr>
        <w:shd w:val="clear" w:color="auto" w:fill="FFFFFF"/>
        <w:spacing w:after="120"/>
        <w:rPr>
          <w:rFonts w:cs="Arial"/>
          <w:color w:val="000000"/>
        </w:rPr>
      </w:pPr>
      <w:r w:rsidRPr="008368D7">
        <w:rPr>
          <w:rFonts w:cs="Arial"/>
          <w:color w:val="000000"/>
        </w:rPr>
        <w:t xml:space="preserve">Im Dezember 2014 erfolgte </w:t>
      </w:r>
      <w:r>
        <w:rPr>
          <w:rFonts w:cs="Arial"/>
          <w:color w:val="000000"/>
        </w:rPr>
        <w:t xml:space="preserve">die (durch eine Projektgruppe vorbereitete) </w:t>
      </w:r>
      <w:r w:rsidRPr="008368D7">
        <w:rPr>
          <w:rFonts w:cs="Arial"/>
          <w:color w:val="000000"/>
        </w:rPr>
        <w:t xml:space="preserve">Ausschreibung für einen Wettbewerb, bei dem jeweils ein/e </w:t>
      </w:r>
      <w:proofErr w:type="spellStart"/>
      <w:r w:rsidRPr="008368D7">
        <w:rPr>
          <w:rFonts w:cs="Arial"/>
          <w:color w:val="000000"/>
        </w:rPr>
        <w:t>KünstlerIn</w:t>
      </w:r>
      <w:proofErr w:type="spellEnd"/>
      <w:r w:rsidRPr="008368D7">
        <w:rPr>
          <w:rFonts w:cs="Arial"/>
          <w:color w:val="000000"/>
        </w:rPr>
        <w:t xml:space="preserve"> mit einem Architekten/einer Architektin einen Vorschlag präsentier</w:t>
      </w:r>
      <w:r>
        <w:rPr>
          <w:rFonts w:cs="Arial"/>
          <w:color w:val="000000"/>
        </w:rPr>
        <w:t>t</w:t>
      </w:r>
      <w:r w:rsidRPr="008368D7">
        <w:rPr>
          <w:rFonts w:cs="Arial"/>
          <w:color w:val="000000"/>
        </w:rPr>
        <w:t>en</w:t>
      </w:r>
      <w:r>
        <w:rPr>
          <w:rFonts w:cs="Arial"/>
          <w:color w:val="000000"/>
        </w:rPr>
        <w:t>.</w:t>
      </w:r>
      <w:r w:rsidRPr="008368D7">
        <w:rPr>
          <w:rFonts w:cs="Arial"/>
          <w:color w:val="000000"/>
        </w:rPr>
        <w:t xml:space="preserve"> </w:t>
      </w:r>
      <w:r>
        <w:rPr>
          <w:rFonts w:cs="Arial"/>
          <w:color w:val="000000"/>
        </w:rPr>
        <w:t xml:space="preserve">Vorgabe der Ausschreibung war, dass der Altarraum nicht wie bisher vor dem historischen Hochaltar, sondern in der Vierung des Mariendoms einzuplanen ist. </w:t>
      </w:r>
      <w:r w:rsidRPr="008368D7">
        <w:rPr>
          <w:rFonts w:cs="Arial"/>
          <w:color w:val="000000"/>
        </w:rPr>
        <w:t>Aus sieben Einreichungen wurde am 30. Juni 2015 von einer Jury</w:t>
      </w:r>
      <w:r>
        <w:rPr>
          <w:rFonts w:cs="Arial"/>
          <w:color w:val="000000"/>
        </w:rPr>
        <w:t xml:space="preserve"> mit </w:t>
      </w:r>
      <w:proofErr w:type="spellStart"/>
      <w:r>
        <w:rPr>
          <w:rFonts w:cs="Arial"/>
          <w:color w:val="000000"/>
        </w:rPr>
        <w:t>ExpertInnen</w:t>
      </w:r>
      <w:proofErr w:type="spellEnd"/>
      <w:r>
        <w:rPr>
          <w:rFonts w:cs="Arial"/>
          <w:color w:val="000000"/>
        </w:rPr>
        <w:t xml:space="preserve"> aus den Bereichen Liturgie, Kunst und Architektur sowie </w:t>
      </w:r>
      <w:proofErr w:type="spellStart"/>
      <w:r>
        <w:rPr>
          <w:rFonts w:cs="Arial"/>
          <w:color w:val="000000"/>
        </w:rPr>
        <w:t>VertreterInnen</w:t>
      </w:r>
      <w:proofErr w:type="spellEnd"/>
      <w:r>
        <w:rPr>
          <w:rFonts w:cs="Arial"/>
          <w:color w:val="000000"/>
        </w:rPr>
        <w:t xml:space="preserve"> der </w:t>
      </w:r>
      <w:proofErr w:type="spellStart"/>
      <w:r>
        <w:rPr>
          <w:rFonts w:cs="Arial"/>
          <w:color w:val="000000"/>
        </w:rPr>
        <w:t>Dompfarre</w:t>
      </w:r>
      <w:proofErr w:type="spellEnd"/>
      <w:r>
        <w:rPr>
          <w:rFonts w:cs="Arial"/>
          <w:color w:val="000000"/>
        </w:rPr>
        <w:t xml:space="preserve">, des Domkapitels und der Bischof </w:t>
      </w:r>
      <w:proofErr w:type="spellStart"/>
      <w:r>
        <w:rPr>
          <w:rFonts w:cs="Arial"/>
          <w:color w:val="000000"/>
        </w:rPr>
        <w:t>Rudigier</w:t>
      </w:r>
      <w:proofErr w:type="spellEnd"/>
      <w:r>
        <w:rPr>
          <w:rFonts w:cs="Arial"/>
          <w:color w:val="000000"/>
        </w:rPr>
        <w:t xml:space="preserve"> Stiftung</w:t>
      </w:r>
      <w:r w:rsidRPr="008368D7">
        <w:rPr>
          <w:rFonts w:cs="Arial"/>
          <w:color w:val="000000"/>
        </w:rPr>
        <w:t xml:space="preserve"> de</w:t>
      </w:r>
      <w:r>
        <w:rPr>
          <w:rFonts w:cs="Arial"/>
          <w:color w:val="000000"/>
        </w:rPr>
        <w:t>r</w:t>
      </w:r>
      <w:r w:rsidRPr="008368D7">
        <w:rPr>
          <w:rFonts w:cs="Arial"/>
          <w:color w:val="000000"/>
        </w:rPr>
        <w:t xml:space="preserve"> Entwurf der </w:t>
      </w:r>
      <w:r w:rsidRPr="008368D7">
        <w:rPr>
          <w:rFonts w:cs="Arial"/>
          <w:b/>
          <w:color w:val="000000"/>
        </w:rPr>
        <w:t>Berliner Architekten K</w:t>
      </w:r>
      <w:r w:rsidR="003A7149">
        <w:rPr>
          <w:rFonts w:cs="Arial"/>
          <w:b/>
          <w:color w:val="000000"/>
        </w:rPr>
        <w:t xml:space="preserve">UEHN </w:t>
      </w:r>
      <w:r w:rsidRPr="008368D7">
        <w:rPr>
          <w:rFonts w:cs="Arial"/>
          <w:b/>
          <w:color w:val="000000"/>
        </w:rPr>
        <w:t>M</w:t>
      </w:r>
      <w:r w:rsidR="003A7149">
        <w:rPr>
          <w:rFonts w:cs="Arial"/>
          <w:b/>
          <w:color w:val="000000"/>
        </w:rPr>
        <w:t>ALVEZZI</w:t>
      </w:r>
      <w:r w:rsidRPr="008368D7">
        <w:rPr>
          <w:rFonts w:cs="Arial"/>
          <w:color w:val="000000"/>
        </w:rPr>
        <w:t xml:space="preserve"> und des </w:t>
      </w:r>
      <w:r w:rsidRPr="008368D7">
        <w:rPr>
          <w:rFonts w:cs="Arial"/>
          <w:b/>
          <w:color w:val="000000"/>
        </w:rPr>
        <w:t xml:space="preserve">Wiener Künstlers Heimo </w:t>
      </w:r>
      <w:proofErr w:type="spellStart"/>
      <w:r w:rsidRPr="008368D7">
        <w:rPr>
          <w:rFonts w:cs="Arial"/>
          <w:b/>
          <w:color w:val="000000"/>
        </w:rPr>
        <w:t>Zobernig</w:t>
      </w:r>
      <w:proofErr w:type="spellEnd"/>
      <w:r w:rsidRPr="008368D7">
        <w:rPr>
          <w:rFonts w:cs="Arial"/>
          <w:color w:val="000000"/>
        </w:rPr>
        <w:t xml:space="preserve"> einstimmig zum Siegerprojekt erklärt. </w:t>
      </w:r>
      <w:r w:rsidRPr="00DE38FD">
        <w:rPr>
          <w:rFonts w:cs="Arial"/>
          <w:color w:val="000000"/>
        </w:rPr>
        <w:t>Herzstück ist die Schaffung eines für die Vielgestaltigkeit der Liturgie geeigneten Altarraums in der Vierung des Mariendoms. Die historische Raumgestalt mit ihrer großzügigen und klaren Grundstruktur wird durch d</w:t>
      </w:r>
      <w:r>
        <w:rPr>
          <w:rFonts w:cs="Arial"/>
          <w:color w:val="000000"/>
        </w:rPr>
        <w:t>iesen</w:t>
      </w:r>
      <w:r w:rsidRPr="00DE38FD">
        <w:rPr>
          <w:rFonts w:cs="Arial"/>
          <w:color w:val="000000"/>
        </w:rPr>
        <w:t xml:space="preserve"> Entwurf wieder sichtbar.</w:t>
      </w:r>
    </w:p>
    <w:p w:rsidR="00EF6BA7" w:rsidRDefault="00EF6BA7" w:rsidP="00EF6BA7">
      <w:pPr>
        <w:shd w:val="clear" w:color="auto" w:fill="FFFFFF"/>
        <w:spacing w:after="120"/>
        <w:rPr>
          <w:rFonts w:cs="Arial"/>
          <w:color w:val="000000"/>
        </w:rPr>
      </w:pPr>
      <w:r w:rsidRPr="008368D7">
        <w:rPr>
          <w:rFonts w:cs="Arial"/>
          <w:color w:val="000000"/>
        </w:rPr>
        <w:t xml:space="preserve">Der damalige Diözesanbischof Dr. Ludwig Schwarz nahm das Projekt sehr positiv auf und gab seine grundsätzliche Zustimmung. Anfang Juli 2015 </w:t>
      </w:r>
      <w:r>
        <w:rPr>
          <w:rFonts w:cs="Arial"/>
          <w:color w:val="000000"/>
        </w:rPr>
        <w:t>konnte</w:t>
      </w:r>
      <w:r w:rsidRPr="008368D7">
        <w:rPr>
          <w:rFonts w:cs="Arial"/>
          <w:color w:val="000000"/>
        </w:rPr>
        <w:t xml:space="preserve"> das Projekt </w:t>
      </w:r>
      <w:r>
        <w:rPr>
          <w:rFonts w:cs="Arial"/>
          <w:color w:val="000000"/>
        </w:rPr>
        <w:t>erstmals</w:t>
      </w:r>
      <w:r w:rsidRPr="008368D7">
        <w:rPr>
          <w:rFonts w:cs="Arial"/>
          <w:color w:val="000000"/>
        </w:rPr>
        <w:t xml:space="preserve"> den Medien vorgestellt</w:t>
      </w:r>
      <w:r>
        <w:rPr>
          <w:rFonts w:cs="Arial"/>
          <w:color w:val="000000"/>
        </w:rPr>
        <w:t xml:space="preserve"> werden</w:t>
      </w:r>
      <w:r w:rsidRPr="008368D7">
        <w:rPr>
          <w:rFonts w:cs="Arial"/>
          <w:color w:val="000000"/>
        </w:rPr>
        <w:t xml:space="preserve">. </w:t>
      </w:r>
    </w:p>
    <w:p w:rsidR="00EF6BA7" w:rsidRPr="008A0A4F" w:rsidRDefault="00EF6BA7" w:rsidP="00EF6BA7">
      <w:pPr>
        <w:shd w:val="clear" w:color="auto" w:fill="FFFFFF"/>
        <w:spacing w:after="120"/>
        <w:rPr>
          <w:rFonts w:cs="Arial"/>
          <w:color w:val="000000"/>
          <w:sz w:val="12"/>
          <w:szCs w:val="12"/>
        </w:rPr>
      </w:pPr>
    </w:p>
    <w:p w:rsidR="00EF6BA7" w:rsidRPr="00FD2596" w:rsidRDefault="00EF6BA7" w:rsidP="00EF6BA7">
      <w:pPr>
        <w:shd w:val="clear" w:color="auto" w:fill="FFFFFF"/>
        <w:spacing w:after="120"/>
        <w:rPr>
          <w:rFonts w:cs="Arial"/>
          <w:b/>
          <w:color w:val="000000"/>
        </w:rPr>
      </w:pPr>
      <w:r>
        <w:rPr>
          <w:rFonts w:cs="Arial"/>
          <w:b/>
          <w:color w:val="000000"/>
        </w:rPr>
        <w:t xml:space="preserve">Zeitplan: </w:t>
      </w:r>
      <w:r w:rsidR="00DF1073">
        <w:rPr>
          <w:rFonts w:cs="Arial"/>
          <w:b/>
          <w:color w:val="000000"/>
        </w:rPr>
        <w:t xml:space="preserve">Beginn der Arbeiten Mitte Juni, </w:t>
      </w:r>
      <w:r>
        <w:rPr>
          <w:rFonts w:cs="Arial"/>
          <w:b/>
          <w:color w:val="000000"/>
        </w:rPr>
        <w:t>Einweihung am 8. Dezember</w:t>
      </w:r>
    </w:p>
    <w:p w:rsidR="00EF6BA7" w:rsidRDefault="00EF6BA7" w:rsidP="00EF6BA7">
      <w:pPr>
        <w:shd w:val="clear" w:color="auto" w:fill="FFFFFF"/>
        <w:spacing w:after="120"/>
        <w:rPr>
          <w:rFonts w:cs="Arial"/>
          <w:color w:val="000000"/>
        </w:rPr>
      </w:pPr>
      <w:r w:rsidRPr="008368D7">
        <w:rPr>
          <w:rFonts w:cs="Arial"/>
          <w:color w:val="000000"/>
        </w:rPr>
        <w:t xml:space="preserve">Diözesanbischof Dr. Manfred Scheuer </w:t>
      </w:r>
      <w:r>
        <w:rPr>
          <w:rFonts w:cs="Arial"/>
          <w:color w:val="000000"/>
        </w:rPr>
        <w:t>beschäftigte</w:t>
      </w:r>
      <w:r w:rsidRPr="008368D7">
        <w:rPr>
          <w:rFonts w:cs="Arial"/>
          <w:color w:val="000000"/>
        </w:rPr>
        <w:t xml:space="preserve"> sich nach seiner Amtsübernahme am </w:t>
      </w:r>
      <w:r>
        <w:rPr>
          <w:rFonts w:cs="Arial"/>
          <w:color w:val="000000"/>
        </w:rPr>
        <w:br/>
      </w:r>
      <w:r w:rsidRPr="008368D7">
        <w:rPr>
          <w:rFonts w:cs="Arial"/>
          <w:color w:val="000000"/>
        </w:rPr>
        <w:t>17. Jänner 2016 eingehend mit dem Siegerprojekt</w:t>
      </w:r>
      <w:r>
        <w:rPr>
          <w:rFonts w:cs="Arial"/>
          <w:color w:val="000000"/>
        </w:rPr>
        <w:t xml:space="preserve">. Es erfolgte ein </w:t>
      </w:r>
      <w:r w:rsidRPr="008368D7">
        <w:rPr>
          <w:rFonts w:cs="Arial"/>
          <w:color w:val="000000"/>
        </w:rPr>
        <w:t>intensiv</w:t>
      </w:r>
      <w:r>
        <w:rPr>
          <w:rFonts w:cs="Arial"/>
          <w:color w:val="000000"/>
        </w:rPr>
        <w:t xml:space="preserve">er Austausch </w:t>
      </w:r>
      <w:r w:rsidRPr="008368D7">
        <w:rPr>
          <w:rFonts w:cs="Arial"/>
          <w:color w:val="000000"/>
        </w:rPr>
        <w:t xml:space="preserve">mit </w:t>
      </w:r>
      <w:r>
        <w:rPr>
          <w:rFonts w:cs="Arial"/>
          <w:color w:val="000000"/>
        </w:rPr>
        <w:t>J</w:t>
      </w:r>
      <w:r w:rsidRPr="008368D7">
        <w:rPr>
          <w:rFonts w:cs="Arial"/>
          <w:color w:val="000000"/>
        </w:rPr>
        <w:t>urymitgliedern, de</w:t>
      </w:r>
      <w:r>
        <w:rPr>
          <w:rFonts w:cs="Arial"/>
          <w:color w:val="000000"/>
        </w:rPr>
        <w:t>m</w:t>
      </w:r>
      <w:r w:rsidRPr="008368D7">
        <w:rPr>
          <w:rFonts w:cs="Arial"/>
          <w:color w:val="000000"/>
        </w:rPr>
        <w:t xml:space="preserve"> Architekten</w:t>
      </w:r>
      <w:r>
        <w:rPr>
          <w:rFonts w:cs="Arial"/>
          <w:color w:val="000000"/>
        </w:rPr>
        <w:t>team</w:t>
      </w:r>
      <w:r w:rsidRPr="008368D7">
        <w:rPr>
          <w:rFonts w:cs="Arial"/>
          <w:color w:val="000000"/>
        </w:rPr>
        <w:t xml:space="preserve"> und dem Künstler</w:t>
      </w:r>
      <w:r>
        <w:rPr>
          <w:rFonts w:cs="Arial"/>
          <w:color w:val="000000"/>
        </w:rPr>
        <w:t xml:space="preserve"> sowie </w:t>
      </w:r>
      <w:proofErr w:type="spellStart"/>
      <w:r>
        <w:rPr>
          <w:rFonts w:cs="Arial"/>
          <w:color w:val="000000"/>
        </w:rPr>
        <w:t>VertreterInnen</w:t>
      </w:r>
      <w:proofErr w:type="spellEnd"/>
      <w:r>
        <w:rPr>
          <w:rFonts w:cs="Arial"/>
          <w:color w:val="000000"/>
        </w:rPr>
        <w:t xml:space="preserve"> der </w:t>
      </w:r>
      <w:proofErr w:type="spellStart"/>
      <w:r>
        <w:rPr>
          <w:rFonts w:cs="Arial"/>
          <w:color w:val="000000"/>
        </w:rPr>
        <w:t>Dompfarre</w:t>
      </w:r>
      <w:proofErr w:type="spellEnd"/>
      <w:r>
        <w:rPr>
          <w:rFonts w:cs="Arial"/>
          <w:color w:val="000000"/>
        </w:rPr>
        <w:t xml:space="preserve"> und der Bischof </w:t>
      </w:r>
      <w:proofErr w:type="spellStart"/>
      <w:r>
        <w:rPr>
          <w:rFonts w:cs="Arial"/>
          <w:color w:val="000000"/>
        </w:rPr>
        <w:t>Rudigier</w:t>
      </w:r>
      <w:proofErr w:type="spellEnd"/>
      <w:r>
        <w:rPr>
          <w:rFonts w:cs="Arial"/>
          <w:color w:val="000000"/>
        </w:rPr>
        <w:t xml:space="preserve"> Stiftung.</w:t>
      </w:r>
      <w:r w:rsidRPr="008368D7">
        <w:rPr>
          <w:rFonts w:cs="Arial"/>
          <w:color w:val="000000"/>
        </w:rPr>
        <w:t xml:space="preserve"> Nach </w:t>
      </w:r>
      <w:r w:rsidR="003A7149">
        <w:rPr>
          <w:rFonts w:cs="Arial"/>
          <w:color w:val="000000"/>
        </w:rPr>
        <w:t>umfangreichen</w:t>
      </w:r>
      <w:r w:rsidRPr="008368D7">
        <w:rPr>
          <w:rFonts w:cs="Arial"/>
          <w:color w:val="000000"/>
        </w:rPr>
        <w:t xml:space="preserve"> Beratungen </w:t>
      </w:r>
      <w:r w:rsidR="003A7149">
        <w:rPr>
          <w:rFonts w:cs="Arial"/>
          <w:color w:val="000000"/>
        </w:rPr>
        <w:t>leitete</w:t>
      </w:r>
      <w:r w:rsidRPr="008368D7">
        <w:rPr>
          <w:rFonts w:cs="Arial"/>
          <w:color w:val="000000"/>
        </w:rPr>
        <w:t xml:space="preserve"> Bischof Scheuer </w:t>
      </w:r>
      <w:r>
        <w:rPr>
          <w:rFonts w:cs="Arial"/>
          <w:color w:val="000000"/>
        </w:rPr>
        <w:t xml:space="preserve">Anfang Juni 2016 </w:t>
      </w:r>
      <w:r w:rsidRPr="008368D7">
        <w:rPr>
          <w:rFonts w:cs="Arial"/>
          <w:color w:val="000000"/>
        </w:rPr>
        <w:t>die Umsetzung des Projektes in die Wege</w:t>
      </w:r>
      <w:r w:rsidR="003A7149">
        <w:rPr>
          <w:rFonts w:cs="Arial"/>
          <w:color w:val="000000"/>
        </w:rPr>
        <w:t>.</w:t>
      </w:r>
      <w:r>
        <w:rPr>
          <w:rFonts w:cs="Arial"/>
          <w:color w:val="000000"/>
        </w:rPr>
        <w:t xml:space="preserve"> </w:t>
      </w:r>
    </w:p>
    <w:p w:rsidR="00EF6BA7" w:rsidRDefault="003A7149" w:rsidP="00EF6BA7">
      <w:pPr>
        <w:shd w:val="clear" w:color="auto" w:fill="FFFFFF"/>
        <w:spacing w:after="120"/>
        <w:rPr>
          <w:rFonts w:cs="Arial"/>
          <w:color w:val="000000"/>
        </w:rPr>
      </w:pPr>
      <w:r>
        <w:rPr>
          <w:rFonts w:cs="Arial"/>
          <w:color w:val="000000"/>
        </w:rPr>
        <w:t xml:space="preserve">Mitte </w:t>
      </w:r>
      <w:r w:rsidR="00EF6BA7">
        <w:rPr>
          <w:rFonts w:cs="Arial"/>
          <w:color w:val="000000"/>
        </w:rPr>
        <w:t xml:space="preserve">Juni 2017 </w:t>
      </w:r>
      <w:r>
        <w:rPr>
          <w:rFonts w:cs="Arial"/>
          <w:color w:val="000000"/>
        </w:rPr>
        <w:t xml:space="preserve">starten die </w:t>
      </w:r>
      <w:r w:rsidR="00C67CC4">
        <w:rPr>
          <w:rFonts w:cs="Arial"/>
          <w:color w:val="000000"/>
        </w:rPr>
        <w:t>Vorbereitungs-</w:t>
      </w:r>
      <w:r>
        <w:rPr>
          <w:rFonts w:cs="Arial"/>
          <w:color w:val="000000"/>
        </w:rPr>
        <w:t xml:space="preserve"> und Umbauarbeiten</w:t>
      </w:r>
      <w:r w:rsidR="00EF6BA7">
        <w:rPr>
          <w:rFonts w:cs="Arial"/>
          <w:color w:val="000000"/>
        </w:rPr>
        <w:t xml:space="preserve">. Die feierliche Einweihung </w:t>
      </w:r>
      <w:r>
        <w:rPr>
          <w:rFonts w:cs="Arial"/>
          <w:color w:val="000000"/>
        </w:rPr>
        <w:t xml:space="preserve">mit Altarweihe durch Bischof Manfred Scheuer findet </w:t>
      </w:r>
      <w:r w:rsidR="00EF6BA7">
        <w:rPr>
          <w:rFonts w:cs="Arial"/>
          <w:color w:val="000000"/>
        </w:rPr>
        <w:t>am 8. Dezember 2017</w:t>
      </w:r>
      <w:r>
        <w:rPr>
          <w:rFonts w:cs="Arial"/>
          <w:color w:val="000000"/>
        </w:rPr>
        <w:t xml:space="preserve"> statt –</w:t>
      </w:r>
      <w:r w:rsidR="00EF6BA7">
        <w:rPr>
          <w:rFonts w:cs="Arial"/>
          <w:color w:val="000000"/>
        </w:rPr>
        <w:t xml:space="preserve"> am Patrozinium (</w:t>
      </w:r>
      <w:r>
        <w:rPr>
          <w:rFonts w:cs="Arial"/>
          <w:color w:val="000000"/>
        </w:rPr>
        <w:t>Weihefest) des Mariendoms</w:t>
      </w:r>
      <w:r w:rsidR="00EF6BA7">
        <w:rPr>
          <w:rFonts w:cs="Arial"/>
          <w:color w:val="000000"/>
        </w:rPr>
        <w:t xml:space="preserve">, der der unbefleckten Empfängnis Mariens </w:t>
      </w:r>
      <w:r w:rsidR="00EF6BA7" w:rsidRPr="008368D7">
        <w:rPr>
          <w:rFonts w:cs="Arial"/>
          <w:color w:val="000000"/>
        </w:rPr>
        <w:t>geweiht ist.</w:t>
      </w:r>
    </w:p>
    <w:p w:rsidR="00EF6BA7" w:rsidRDefault="00EF6BA7" w:rsidP="00EF6BA7">
      <w:pPr>
        <w:shd w:val="clear" w:color="auto" w:fill="FFFFFF"/>
        <w:spacing w:after="120"/>
        <w:rPr>
          <w:rFonts w:cs="Arial"/>
          <w:b/>
          <w:color w:val="000000"/>
        </w:rPr>
      </w:pPr>
      <w:r>
        <w:rPr>
          <w:rFonts w:cs="Arial"/>
          <w:b/>
          <w:color w:val="000000"/>
        </w:rPr>
        <w:lastRenderedPageBreak/>
        <w:t>Von</w:t>
      </w:r>
      <w:r w:rsidRPr="00FA2ECA">
        <w:rPr>
          <w:rFonts w:cs="Arial"/>
          <w:b/>
          <w:color w:val="000000"/>
        </w:rPr>
        <w:t xml:space="preserve"> notwendige</w:t>
      </w:r>
      <w:r>
        <w:rPr>
          <w:rFonts w:cs="Arial"/>
          <w:b/>
          <w:color w:val="000000"/>
        </w:rPr>
        <w:t>n</w:t>
      </w:r>
      <w:r w:rsidRPr="00FA2ECA">
        <w:rPr>
          <w:rFonts w:cs="Arial"/>
          <w:b/>
          <w:color w:val="000000"/>
        </w:rPr>
        <w:t xml:space="preserve"> Sanierungen</w:t>
      </w:r>
      <w:r>
        <w:rPr>
          <w:rFonts w:cs="Arial"/>
          <w:b/>
          <w:color w:val="000000"/>
        </w:rPr>
        <w:t xml:space="preserve"> zum Gesamtkonzept</w:t>
      </w:r>
    </w:p>
    <w:p w:rsidR="00EF6BA7" w:rsidRDefault="00EF6BA7" w:rsidP="00EF6BA7">
      <w:pPr>
        <w:shd w:val="clear" w:color="auto" w:fill="FFFFFF"/>
        <w:spacing w:after="120"/>
        <w:rPr>
          <w:rFonts w:cs="Arial"/>
          <w:color w:val="000000"/>
        </w:rPr>
      </w:pPr>
      <w:r>
        <w:rPr>
          <w:rFonts w:cs="Arial"/>
          <w:color w:val="000000"/>
        </w:rPr>
        <w:t>Angestoßen wurde die Planung eines Gesamtkonzepts bereits 2006, als ein Mesner den Verdacht äußerte, dass das Holzpodest, auf dem der Volksaltar steht, modrig rieche. Diese Befürchtung bewahrheitete sich nicht,</w:t>
      </w:r>
      <w:r w:rsidRPr="00DC1317">
        <w:rPr>
          <w:rFonts w:cs="Arial"/>
          <w:color w:val="000000"/>
        </w:rPr>
        <w:t xml:space="preserve"> </w:t>
      </w:r>
      <w:r>
        <w:rPr>
          <w:rFonts w:cs="Arial"/>
          <w:color w:val="000000"/>
        </w:rPr>
        <w:t xml:space="preserve">gab aber den Impuls für einen Denkprozess zur Neugestaltung des Altarraums. Diese Notwendigkeit ergibt sich vor allem auch daraus, dass der derzeitige </w:t>
      </w:r>
      <w:r w:rsidRPr="00D04993">
        <w:rPr>
          <w:rFonts w:cs="Arial"/>
          <w:color w:val="000000"/>
        </w:rPr>
        <w:t>Altarraum aus den 1980er Jahren</w:t>
      </w:r>
      <w:r>
        <w:rPr>
          <w:rFonts w:cs="Arial"/>
          <w:color w:val="000000"/>
        </w:rPr>
        <w:t xml:space="preserve"> für eine Feierkultur im Sinne des Zweiten Vatikanischen Konzils nur eingeschränkt geeignet ist. Die verschiedenen Feiern in einer Bischofskirche sind größer dimensioniert und brauchen daher mehr Raum als jene in einer Pfarrkirche (z. B. Priesterweihe, Bischofsweihe, Amtsübernahme durch den Bischof, Sendungsfeiern, besondere Ereignisse wie die Seligsprechung von Franz </w:t>
      </w:r>
      <w:proofErr w:type="spellStart"/>
      <w:r>
        <w:rPr>
          <w:rFonts w:cs="Arial"/>
          <w:color w:val="000000"/>
        </w:rPr>
        <w:t>Jägerstätter</w:t>
      </w:r>
      <w:proofErr w:type="spellEnd"/>
      <w:r>
        <w:rPr>
          <w:rFonts w:cs="Arial"/>
          <w:color w:val="000000"/>
        </w:rPr>
        <w:t xml:space="preserve"> etc.). Die Platzsituation im Altarraum ist derzeit häufig so beengt, dass sich die liturgischen Dienste (Chor, Konzelebranten, Mitfeiernde wie Firmlinge etc.) </w:t>
      </w:r>
      <w:r w:rsidR="00E64EC9">
        <w:rPr>
          <w:rFonts w:cs="Arial"/>
          <w:color w:val="000000"/>
        </w:rPr>
        <w:br/>
      </w:r>
      <w:r>
        <w:rPr>
          <w:rFonts w:cs="Arial"/>
          <w:color w:val="000000"/>
        </w:rPr>
        <w:t xml:space="preserve">„im Weg stehen“ und den Blick auf den Hochaltar verstellen. Der Volksaltar ist derzeit nicht wie empfohlen feststehend, ebenso wenig die </w:t>
      </w:r>
      <w:proofErr w:type="spellStart"/>
      <w:r>
        <w:rPr>
          <w:rFonts w:cs="Arial"/>
          <w:color w:val="000000"/>
        </w:rPr>
        <w:t>Kathedra</w:t>
      </w:r>
      <w:proofErr w:type="spellEnd"/>
      <w:r>
        <w:rPr>
          <w:rFonts w:cs="Arial"/>
          <w:color w:val="000000"/>
        </w:rPr>
        <w:t xml:space="preserve"> (der Bischofssitz). </w:t>
      </w:r>
    </w:p>
    <w:p w:rsidR="00EF6BA7" w:rsidRDefault="00EF6BA7" w:rsidP="00EF6BA7">
      <w:pPr>
        <w:shd w:val="clear" w:color="auto" w:fill="FFFFFF"/>
        <w:spacing w:after="120"/>
        <w:rPr>
          <w:rFonts w:cs="Arial"/>
          <w:color w:val="000000"/>
        </w:rPr>
      </w:pPr>
      <w:r>
        <w:rPr>
          <w:rFonts w:cs="Arial"/>
          <w:color w:val="000000"/>
        </w:rPr>
        <w:t xml:space="preserve">Klar wurde auch, dass die bestehende </w:t>
      </w:r>
      <w:r w:rsidRPr="00262D68">
        <w:rPr>
          <w:rFonts w:cs="Arial"/>
          <w:b/>
          <w:color w:val="000000"/>
        </w:rPr>
        <w:t>Heizung</w:t>
      </w:r>
      <w:r>
        <w:rPr>
          <w:rFonts w:cs="Arial"/>
          <w:color w:val="000000"/>
        </w:rPr>
        <w:t xml:space="preserve">, die mehr als 30 Jahre alt ist, einer Sanierung bedarf. Die derzeitige Bankheizung sorgt nicht für ausreichend Wärme; die starke Konvektion ist unangenehm für die </w:t>
      </w:r>
      <w:proofErr w:type="spellStart"/>
      <w:r>
        <w:rPr>
          <w:rFonts w:cs="Arial"/>
          <w:color w:val="000000"/>
        </w:rPr>
        <w:t>BesucherInnen</w:t>
      </w:r>
      <w:proofErr w:type="spellEnd"/>
      <w:r>
        <w:rPr>
          <w:rFonts w:cs="Arial"/>
          <w:color w:val="000000"/>
        </w:rPr>
        <w:t>. Die daraus entstehenden massiven Temperaturschwankungen schaden überdies den Orgeln, die sich ständig verstimmen. Darüber hinaus fallen hohe Stromkosten an. Geplant ist eine Infrarot-Heizung, die die Thermik stark reduziert und die ökologisch und kostensparend ist: Der derzeitige Strombedarf kann voraussichtlich um etwa zwei Drittel reduziert werden. Das neue Heizsystem fördert außerdem den Denkmalschutz und schützt auch die Orgeln. Derzeit wird die Infrarot-Heizung in der Anbetungskapelle des Mariendoms getestet, die Rückmeldungen sind sehr positiv.</w:t>
      </w:r>
    </w:p>
    <w:p w:rsidR="00EF6BA7" w:rsidRDefault="00EF6BA7" w:rsidP="00EF6BA7">
      <w:pPr>
        <w:shd w:val="clear" w:color="auto" w:fill="FFFFFF"/>
        <w:spacing w:after="120"/>
        <w:rPr>
          <w:rFonts w:cs="Arial"/>
          <w:color w:val="000000"/>
        </w:rPr>
      </w:pPr>
      <w:r>
        <w:rPr>
          <w:rFonts w:cs="Arial"/>
          <w:color w:val="000000"/>
        </w:rPr>
        <w:t xml:space="preserve">Auch bei der </w:t>
      </w:r>
      <w:r w:rsidRPr="003D5BBB">
        <w:rPr>
          <w:rFonts w:cs="Arial"/>
          <w:b/>
          <w:color w:val="000000"/>
        </w:rPr>
        <w:t>Pflüger-Orgel</w:t>
      </w:r>
      <w:r>
        <w:rPr>
          <w:rFonts w:cs="Arial"/>
          <w:color w:val="000000"/>
        </w:rPr>
        <w:t xml:space="preserve"> (Chor-Orgel), die sich im derzeitigen Altarbereich rechts vorne befindet, steht nach 2</w:t>
      </w:r>
      <w:r w:rsidR="00DF1073">
        <w:rPr>
          <w:rFonts w:cs="Arial"/>
          <w:color w:val="000000"/>
        </w:rPr>
        <w:t>8</w:t>
      </w:r>
      <w:r>
        <w:rPr>
          <w:rFonts w:cs="Arial"/>
          <w:color w:val="000000"/>
        </w:rPr>
        <w:t xml:space="preserve"> Jahren eine Generalsanierung an. </w:t>
      </w:r>
    </w:p>
    <w:p w:rsidR="00EF6BA7" w:rsidRDefault="00EF6BA7" w:rsidP="00EF6BA7">
      <w:pPr>
        <w:shd w:val="clear" w:color="auto" w:fill="FFFFFF"/>
        <w:spacing w:after="120"/>
        <w:rPr>
          <w:rFonts w:cs="Arial"/>
          <w:color w:val="000000"/>
        </w:rPr>
      </w:pPr>
      <w:r>
        <w:rPr>
          <w:rFonts w:cs="Arial"/>
          <w:color w:val="000000"/>
        </w:rPr>
        <w:t xml:space="preserve">Angesichts dieser anstehenden Herausforderungen lag es nahe, ein Gesamtkonzept umzusetzen, das langfristig Kosten spart und alle Aspekte miteinbezieht, die für eine würdige Liturgie in einer Bischofskirche notwendig sind. </w:t>
      </w:r>
    </w:p>
    <w:p w:rsidR="00EF6BA7" w:rsidRPr="008A0A4F" w:rsidRDefault="00EF6BA7" w:rsidP="00EF6BA7">
      <w:pPr>
        <w:shd w:val="clear" w:color="auto" w:fill="FFFFFF"/>
        <w:spacing w:after="120"/>
        <w:rPr>
          <w:rFonts w:cs="Arial"/>
          <w:color w:val="000000"/>
          <w:sz w:val="12"/>
          <w:szCs w:val="12"/>
        </w:rPr>
      </w:pPr>
    </w:p>
    <w:p w:rsidR="00EF6BA7" w:rsidRDefault="00EF6BA7" w:rsidP="00EF6BA7">
      <w:pPr>
        <w:shd w:val="clear" w:color="auto" w:fill="FFFFFF"/>
        <w:spacing w:after="120"/>
        <w:rPr>
          <w:rFonts w:cs="Arial"/>
          <w:b/>
          <w:color w:val="000000"/>
        </w:rPr>
      </w:pPr>
      <w:r>
        <w:rPr>
          <w:rFonts w:cs="Arial"/>
          <w:b/>
          <w:color w:val="000000"/>
        </w:rPr>
        <w:t>Siegerentwurf: Harmonische Einbindung der historischen Bausubstanz</w:t>
      </w:r>
    </w:p>
    <w:p w:rsidR="00EF6BA7" w:rsidRDefault="00EF6BA7" w:rsidP="00EF6BA7">
      <w:pPr>
        <w:shd w:val="clear" w:color="auto" w:fill="FFFFFF"/>
        <w:spacing w:after="120"/>
        <w:rPr>
          <w:rFonts w:cs="Arial"/>
          <w:color w:val="000000"/>
        </w:rPr>
      </w:pPr>
      <w:r>
        <w:rPr>
          <w:rFonts w:cs="Arial"/>
          <w:color w:val="000000"/>
        </w:rPr>
        <w:t xml:space="preserve">Nach dem sogenannten </w:t>
      </w:r>
      <w:proofErr w:type="spellStart"/>
      <w:r w:rsidRPr="00E90CB2">
        <w:rPr>
          <w:rFonts w:cs="Arial"/>
          <w:i/>
          <w:color w:val="000000"/>
        </w:rPr>
        <w:t>Communio</w:t>
      </w:r>
      <w:proofErr w:type="spellEnd"/>
      <w:r>
        <w:rPr>
          <w:rFonts w:cs="Arial"/>
          <w:color w:val="000000"/>
        </w:rPr>
        <w:t xml:space="preserve">-Verständnis des Zweiten Vatikanischen Konzils ist die gesamte Feiergemeinde Trägerin der Liturgie. Der Dom als Bischofskirche sollte diesbezüglich Leitkirche sein. Ziel war / ist daher eine Altarraumgestaltung, die es der gesamten Feiergemeinde ermöglicht, sich um den Altar und den Ort der Verkündigung des Wortes Gottes (Ambo) zu versammeln. </w:t>
      </w:r>
    </w:p>
    <w:p w:rsidR="00EF6BA7" w:rsidRDefault="00EF6BA7" w:rsidP="00EF6BA7">
      <w:pPr>
        <w:shd w:val="clear" w:color="auto" w:fill="FFFFFF"/>
        <w:spacing w:after="120"/>
        <w:rPr>
          <w:rFonts w:cs="Arial"/>
          <w:color w:val="000000"/>
        </w:rPr>
      </w:pPr>
      <w:r w:rsidRPr="00407F6C">
        <w:rPr>
          <w:rFonts w:cs="Arial"/>
          <w:color w:val="000000"/>
        </w:rPr>
        <w:t>Im Entwurf von K</w:t>
      </w:r>
      <w:r w:rsidR="00DF1073">
        <w:rPr>
          <w:rFonts w:cs="Arial"/>
          <w:color w:val="000000"/>
        </w:rPr>
        <w:t>UEHN</w:t>
      </w:r>
      <w:r w:rsidRPr="00407F6C">
        <w:rPr>
          <w:rFonts w:cs="Arial"/>
          <w:color w:val="000000"/>
        </w:rPr>
        <w:t xml:space="preserve"> M</w:t>
      </w:r>
      <w:r w:rsidR="00DF1073">
        <w:rPr>
          <w:rFonts w:cs="Arial"/>
          <w:color w:val="000000"/>
        </w:rPr>
        <w:t>ALVEZZI</w:t>
      </w:r>
      <w:r w:rsidRPr="00407F6C">
        <w:rPr>
          <w:rFonts w:cs="Arial"/>
          <w:color w:val="000000"/>
        </w:rPr>
        <w:t xml:space="preserve"> und </w:t>
      </w:r>
      <w:proofErr w:type="spellStart"/>
      <w:r w:rsidRPr="00407F6C">
        <w:rPr>
          <w:rFonts w:cs="Arial"/>
          <w:color w:val="000000"/>
        </w:rPr>
        <w:t>Zobernig</w:t>
      </w:r>
      <w:proofErr w:type="spellEnd"/>
      <w:r w:rsidRPr="00407F6C">
        <w:rPr>
          <w:rFonts w:cs="Arial"/>
          <w:color w:val="000000"/>
        </w:rPr>
        <w:t xml:space="preserve"> ist d</w:t>
      </w:r>
      <w:r>
        <w:rPr>
          <w:rFonts w:cs="Arial"/>
          <w:color w:val="000000"/>
        </w:rPr>
        <w:t>ie Altarinsel</w:t>
      </w:r>
      <w:r w:rsidRPr="00407F6C">
        <w:rPr>
          <w:rFonts w:cs="Arial"/>
          <w:color w:val="000000"/>
        </w:rPr>
        <w:t xml:space="preserve"> in der Vierung des Mariendoms verortet, also in der Kreuzung von Längsschiff und Querschiffen. </w:t>
      </w:r>
      <w:r>
        <w:rPr>
          <w:rFonts w:cs="Arial"/>
          <w:color w:val="000000"/>
        </w:rPr>
        <w:t xml:space="preserve">Um eine gute Sichtbarkeit zu gewährleisten, ist die Altarinsel um ca. 20 cm erhöht. Altar („Tisch des Brotes“) und Ambo („Tisch des Wortes“) stehen längsgerichtet in der Hauptachse des Mariendoms. </w:t>
      </w:r>
      <w:proofErr w:type="spellStart"/>
      <w:r>
        <w:rPr>
          <w:rFonts w:cs="Arial"/>
          <w:color w:val="000000"/>
        </w:rPr>
        <w:t>Kathedra</w:t>
      </w:r>
      <w:proofErr w:type="spellEnd"/>
      <w:r>
        <w:rPr>
          <w:rFonts w:cs="Arial"/>
          <w:color w:val="000000"/>
        </w:rPr>
        <w:t xml:space="preserve"> und Priestersitz sind symmetrisch neben dieser Längsachse angeordnet. Ein neues Beleuchtungskonzept fördert die Wahrnehmung des Zusammenspiels von Altar, Ambo, </w:t>
      </w:r>
      <w:proofErr w:type="spellStart"/>
      <w:r>
        <w:rPr>
          <w:rFonts w:cs="Arial"/>
          <w:color w:val="000000"/>
        </w:rPr>
        <w:t>Kathedra</w:t>
      </w:r>
      <w:proofErr w:type="spellEnd"/>
      <w:r>
        <w:rPr>
          <w:rFonts w:cs="Arial"/>
          <w:color w:val="000000"/>
        </w:rPr>
        <w:t xml:space="preserve"> (Bischofssitz) und Priestersitz. Auch die Lautsprecheranlage wird erneuert. Die Bestuhlung im Bereich der </w:t>
      </w:r>
      <w:proofErr w:type="spellStart"/>
      <w:r>
        <w:rPr>
          <w:rFonts w:cs="Arial"/>
          <w:color w:val="000000"/>
        </w:rPr>
        <w:t>Kathedra</w:t>
      </w:r>
      <w:proofErr w:type="spellEnd"/>
      <w:r>
        <w:rPr>
          <w:rFonts w:cs="Arial"/>
          <w:color w:val="000000"/>
        </w:rPr>
        <w:t xml:space="preserve"> und des Priestersitzes bietet Platz für mehr als 50 konzelebrierende Priester. Dahinter finden Chor und Orchester als wesentlicher Teil der Feiergemeinde eine optimale Aufstellung auf mobilen Podesten, wodurch auch die akustischen Verhältnisse im Mariendom deutlich verbessert werden. Die Gemeindebänke werden erhalten, optisch angepasst und in drei gleich großen Bankblöcken im Hauptschiff bzw. in den Querschiffen verortet. Dadurch ist die feiernde Gemeinde sichtbar um den Altar versammelt. Der Boden im vorderen Langhaus (wo derzeit die Bänke für die Mitfeiernden auf bloßem Beton stehen) wird gepflastert. Die gesamte Gestaltung fördert die Einheit der Feiergemeinde.</w:t>
      </w:r>
    </w:p>
    <w:p w:rsidR="00EF6AEE" w:rsidRDefault="00EF6AEE" w:rsidP="00EF6BA7">
      <w:pPr>
        <w:shd w:val="clear" w:color="auto" w:fill="FFFFFF"/>
        <w:spacing w:after="120"/>
        <w:rPr>
          <w:rFonts w:cs="Arial"/>
          <w:color w:val="000000"/>
        </w:rPr>
      </w:pPr>
    </w:p>
    <w:p w:rsidR="00EF6AEE" w:rsidRDefault="00EF6AEE" w:rsidP="00EF6BA7">
      <w:pPr>
        <w:shd w:val="clear" w:color="auto" w:fill="FFFFFF"/>
        <w:spacing w:after="120"/>
        <w:rPr>
          <w:rFonts w:cs="Arial"/>
          <w:color w:val="000000"/>
        </w:rPr>
      </w:pPr>
    </w:p>
    <w:p w:rsidR="00EF6AEE" w:rsidRDefault="00EF6AEE" w:rsidP="00EF6BA7">
      <w:pPr>
        <w:shd w:val="clear" w:color="auto" w:fill="FFFFFF"/>
        <w:spacing w:after="120"/>
        <w:rPr>
          <w:rFonts w:cs="Arial"/>
          <w:color w:val="000000"/>
        </w:rPr>
      </w:pPr>
    </w:p>
    <w:p w:rsidR="00EF6AEE" w:rsidRDefault="00EF6AEE" w:rsidP="00EF6BA7">
      <w:pPr>
        <w:shd w:val="clear" w:color="auto" w:fill="FFFFFF"/>
        <w:spacing w:after="120"/>
        <w:rPr>
          <w:rFonts w:cs="Arial"/>
          <w:color w:val="000000"/>
        </w:rPr>
      </w:pPr>
      <w:bookmarkStart w:id="0" w:name="_GoBack"/>
      <w:bookmarkEnd w:id="0"/>
    </w:p>
    <w:p w:rsidR="00EF6BA7" w:rsidRDefault="00EF6BA7" w:rsidP="00EF6BA7">
      <w:pPr>
        <w:shd w:val="clear" w:color="auto" w:fill="FFFFFF"/>
        <w:spacing w:after="120"/>
        <w:rPr>
          <w:rFonts w:cs="Arial"/>
          <w:color w:val="000000"/>
        </w:rPr>
      </w:pPr>
      <w:r>
        <w:rPr>
          <w:rFonts w:cs="Arial"/>
          <w:color w:val="000000"/>
        </w:rPr>
        <w:lastRenderedPageBreak/>
        <w:t xml:space="preserve">Der Entwurf </w:t>
      </w:r>
      <w:r w:rsidRPr="00407F6C">
        <w:rPr>
          <w:rFonts w:cs="Arial"/>
          <w:color w:val="000000"/>
        </w:rPr>
        <w:t>von K</w:t>
      </w:r>
      <w:r w:rsidR="00C67CC4">
        <w:rPr>
          <w:rFonts w:cs="Arial"/>
          <w:color w:val="000000"/>
        </w:rPr>
        <w:t>UEHN MALVEZZI</w:t>
      </w:r>
      <w:r w:rsidRPr="00407F6C">
        <w:rPr>
          <w:rFonts w:cs="Arial"/>
          <w:color w:val="000000"/>
        </w:rPr>
        <w:t xml:space="preserve"> und </w:t>
      </w:r>
      <w:proofErr w:type="spellStart"/>
      <w:r w:rsidRPr="00407F6C">
        <w:rPr>
          <w:rFonts w:cs="Arial"/>
          <w:color w:val="000000"/>
        </w:rPr>
        <w:t>Zobernig</w:t>
      </w:r>
      <w:proofErr w:type="spellEnd"/>
      <w:r>
        <w:rPr>
          <w:rFonts w:cs="Arial"/>
          <w:color w:val="000000"/>
        </w:rPr>
        <w:t xml:space="preserve"> arbeitet mit den bereits im Dom verwendeten Materialien Stein, Bronze und Holz. Es handelt sich um eine zeitlose, offene Formgebung in aktueller künstlerischer Formensprache, die für die Ausdrucksformen katholischer Liturgie in ihrer Vielgestaltigkeit geeignet ist. Das Konzept arbeitet mit der bestehenden Architektur und wird der historischen Bausubstanz mehr gerecht als der derzeitige Zustand des Altarraums. Die Positionierung der Altarinsel in der Längsachse unterstützt die optische Hinführung zum historischen Hochaltar und ermöglicht einen freien Blick auf den Hochaltar mit dem lebensgroßen Kruzifix und der Marienstatue sowie auf die Mosaike am Fuß des Altars. </w:t>
      </w:r>
    </w:p>
    <w:p w:rsidR="00EF6BA7" w:rsidRDefault="00EF6BA7" w:rsidP="00EF6BA7">
      <w:pPr>
        <w:shd w:val="clear" w:color="auto" w:fill="FFFFFF"/>
        <w:spacing w:after="120"/>
        <w:rPr>
          <w:rFonts w:cs="Arial"/>
          <w:color w:val="000000"/>
        </w:rPr>
      </w:pPr>
      <w:r>
        <w:rPr>
          <w:rFonts w:cs="Arial"/>
          <w:color w:val="000000"/>
        </w:rPr>
        <w:t xml:space="preserve">Das historische Chorgestühl wird an seinen ursprünglichen Ort (vor dem Presbyterium) gebracht. Dies ermöglicht die Ausübung der Tagzeitenliturgie (Stundengebet). Vor dem historischen Kreuzaltar entsteht ein offener Raum, der für unterschiedliche Feiern und Andachtsformen zur Verfügung steht. </w:t>
      </w:r>
    </w:p>
    <w:p w:rsidR="00EF6BA7" w:rsidRPr="008A0A4F" w:rsidRDefault="00EF6BA7" w:rsidP="00EF6BA7">
      <w:pPr>
        <w:shd w:val="clear" w:color="auto" w:fill="FFFFFF"/>
        <w:spacing w:after="120"/>
        <w:rPr>
          <w:rFonts w:cs="Arial"/>
          <w:color w:val="000000"/>
          <w:sz w:val="12"/>
          <w:szCs w:val="12"/>
        </w:rPr>
      </w:pPr>
    </w:p>
    <w:p w:rsidR="00EF6BA7" w:rsidRDefault="00EF6BA7" w:rsidP="00EF6BA7">
      <w:pPr>
        <w:shd w:val="clear" w:color="auto" w:fill="FFFFFF"/>
        <w:spacing w:after="120"/>
        <w:rPr>
          <w:rFonts w:cs="Arial"/>
          <w:b/>
          <w:color w:val="000000"/>
        </w:rPr>
      </w:pPr>
      <w:r>
        <w:rPr>
          <w:rFonts w:cs="Arial"/>
          <w:b/>
          <w:color w:val="000000"/>
        </w:rPr>
        <w:t>Die Kosten</w:t>
      </w:r>
    </w:p>
    <w:p w:rsidR="00EF6BA7" w:rsidRDefault="00EF6BA7" w:rsidP="00EF6BA7">
      <w:pPr>
        <w:shd w:val="clear" w:color="auto" w:fill="FFFFFF"/>
        <w:spacing w:after="120"/>
        <w:rPr>
          <w:rFonts w:cs="Arial"/>
          <w:color w:val="000000"/>
        </w:rPr>
      </w:pPr>
      <w:r w:rsidRPr="00664460">
        <w:rPr>
          <w:rFonts w:cs="Arial"/>
          <w:color w:val="000000"/>
        </w:rPr>
        <w:t xml:space="preserve">In Summe </w:t>
      </w:r>
      <w:r>
        <w:rPr>
          <w:rFonts w:cs="Arial"/>
          <w:color w:val="000000"/>
        </w:rPr>
        <w:t>sind für die</w:t>
      </w:r>
      <w:r w:rsidRPr="00664460">
        <w:rPr>
          <w:rFonts w:cs="Arial"/>
          <w:color w:val="000000"/>
        </w:rPr>
        <w:t xml:space="preserve"> Neugestaltung und Adaptierung des Innenraums im Mariendom rund </w:t>
      </w:r>
      <w:r w:rsidR="00DF1073">
        <w:rPr>
          <w:rFonts w:cs="Arial"/>
          <w:color w:val="000000"/>
        </w:rPr>
        <w:br/>
      </w:r>
      <w:r w:rsidRPr="00664460">
        <w:rPr>
          <w:rFonts w:cs="Arial"/>
          <w:color w:val="000000"/>
        </w:rPr>
        <w:t>1</w:t>
      </w:r>
      <w:r w:rsidR="00C67CC4">
        <w:rPr>
          <w:rFonts w:cs="Arial"/>
          <w:color w:val="000000"/>
        </w:rPr>
        <w:t>,2</w:t>
      </w:r>
      <w:r w:rsidRPr="00664460">
        <w:rPr>
          <w:rFonts w:cs="Arial"/>
          <w:color w:val="000000"/>
        </w:rPr>
        <w:t xml:space="preserve"> Millionen Euro </w:t>
      </w:r>
      <w:r>
        <w:rPr>
          <w:rFonts w:cs="Arial"/>
          <w:color w:val="000000"/>
        </w:rPr>
        <w:t>zu veranschlagen. Diese Kosten umfassen:</w:t>
      </w:r>
    </w:p>
    <w:p w:rsidR="00EF6BA7" w:rsidRDefault="00EF6BA7" w:rsidP="00EF6BA7">
      <w:pPr>
        <w:pStyle w:val="Listenabsatz"/>
        <w:numPr>
          <w:ilvl w:val="0"/>
          <w:numId w:val="1"/>
        </w:numPr>
        <w:shd w:val="clear" w:color="auto" w:fill="FFFFFF"/>
        <w:spacing w:after="120" w:line="240" w:lineRule="auto"/>
        <w:contextualSpacing w:val="0"/>
        <w:rPr>
          <w:rFonts w:ascii="Arial" w:eastAsia="Times New Roman" w:hAnsi="Arial" w:cs="Arial"/>
          <w:color w:val="000000"/>
          <w:lang w:eastAsia="de-DE"/>
        </w:rPr>
      </w:pPr>
      <w:r w:rsidRPr="008849EC">
        <w:rPr>
          <w:rFonts w:ascii="Arial" w:eastAsia="Times New Roman" w:hAnsi="Arial" w:cs="Arial"/>
          <w:color w:val="000000"/>
          <w:lang w:eastAsia="de-DE"/>
        </w:rPr>
        <w:t xml:space="preserve">Bauwerk (Baustelleneinrichtung, Bodenpflasterung, Altarinsel, </w:t>
      </w:r>
      <w:r w:rsidR="00C67CC4">
        <w:rPr>
          <w:rFonts w:ascii="Arial" w:eastAsia="Times New Roman" w:hAnsi="Arial" w:cs="Arial"/>
          <w:color w:val="000000"/>
          <w:lang w:eastAsia="de-DE"/>
        </w:rPr>
        <w:t xml:space="preserve">Bereich </w:t>
      </w:r>
      <w:proofErr w:type="spellStart"/>
      <w:r w:rsidR="00C67CC4">
        <w:rPr>
          <w:rFonts w:ascii="Arial" w:eastAsia="Times New Roman" w:hAnsi="Arial" w:cs="Arial"/>
          <w:color w:val="000000"/>
          <w:lang w:eastAsia="de-DE"/>
        </w:rPr>
        <w:t>Dommusik</w:t>
      </w:r>
      <w:proofErr w:type="spellEnd"/>
      <w:r w:rsidR="00C67CC4">
        <w:rPr>
          <w:rFonts w:ascii="Arial" w:eastAsia="Times New Roman" w:hAnsi="Arial" w:cs="Arial"/>
          <w:color w:val="000000"/>
          <w:lang w:eastAsia="de-DE"/>
        </w:rPr>
        <w:t xml:space="preserve"> </w:t>
      </w:r>
      <w:r w:rsidR="00BF3E58">
        <w:rPr>
          <w:rFonts w:ascii="Arial" w:eastAsia="Times New Roman" w:hAnsi="Arial" w:cs="Arial"/>
          <w:color w:val="000000"/>
          <w:lang w:eastAsia="de-DE"/>
        </w:rPr>
        <w:br/>
      </w:r>
      <w:r w:rsidR="00C67CC4">
        <w:rPr>
          <w:rFonts w:ascii="Arial" w:eastAsia="Times New Roman" w:hAnsi="Arial" w:cs="Arial"/>
          <w:color w:val="000000"/>
          <w:lang w:eastAsia="de-DE"/>
        </w:rPr>
        <w:t>(Chor und Orchester)</w:t>
      </w:r>
    </w:p>
    <w:p w:rsidR="00EF6BA7" w:rsidRDefault="00EF6BA7" w:rsidP="00EF6BA7">
      <w:pPr>
        <w:pStyle w:val="Listenabsatz"/>
        <w:numPr>
          <w:ilvl w:val="0"/>
          <w:numId w:val="1"/>
        </w:numPr>
        <w:shd w:val="clear" w:color="auto" w:fill="FFFFFF"/>
        <w:spacing w:after="120" w:line="240" w:lineRule="auto"/>
        <w:contextualSpacing w:val="0"/>
        <w:rPr>
          <w:rFonts w:ascii="Arial" w:eastAsia="Times New Roman" w:hAnsi="Arial" w:cs="Arial"/>
          <w:color w:val="000000"/>
          <w:lang w:eastAsia="de-DE"/>
        </w:rPr>
      </w:pPr>
      <w:r w:rsidRPr="008849EC">
        <w:rPr>
          <w:rFonts w:ascii="Arial" w:eastAsia="Times New Roman" w:hAnsi="Arial" w:cs="Arial"/>
          <w:color w:val="000000"/>
          <w:lang w:eastAsia="de-DE"/>
        </w:rPr>
        <w:t>Einrichtung (Kunstobjekte wie Altar, Ambo, Bischofs- und Priestersitz, Versetzung der Pflüger-Orgel, Anpassung der Kirchenbänke, Beleuchtung</w:t>
      </w:r>
      <w:r>
        <w:rPr>
          <w:rFonts w:ascii="Arial" w:eastAsia="Times New Roman" w:hAnsi="Arial" w:cs="Arial"/>
          <w:color w:val="000000"/>
          <w:lang w:eastAsia="de-DE"/>
        </w:rPr>
        <w:t>)</w:t>
      </w:r>
    </w:p>
    <w:p w:rsidR="00EF6BA7" w:rsidRDefault="00EF6BA7" w:rsidP="00EF6BA7">
      <w:pPr>
        <w:pStyle w:val="Listenabsatz"/>
        <w:numPr>
          <w:ilvl w:val="0"/>
          <w:numId w:val="1"/>
        </w:numPr>
        <w:shd w:val="clear" w:color="auto" w:fill="FFFFFF"/>
        <w:spacing w:after="120" w:line="240" w:lineRule="auto"/>
        <w:contextualSpacing w:val="0"/>
        <w:rPr>
          <w:rFonts w:ascii="Arial" w:eastAsia="Times New Roman" w:hAnsi="Arial" w:cs="Arial"/>
          <w:color w:val="000000"/>
          <w:lang w:eastAsia="de-DE"/>
        </w:rPr>
      </w:pPr>
      <w:r>
        <w:rPr>
          <w:rFonts w:ascii="Arial" w:eastAsia="Times New Roman" w:hAnsi="Arial" w:cs="Arial"/>
          <w:color w:val="000000"/>
          <w:lang w:eastAsia="de-DE"/>
        </w:rPr>
        <w:t xml:space="preserve">Honorare (Bauaufsicht, Projektsteuerung durch den Dombaumeister, Projektanten für </w:t>
      </w:r>
      <w:r w:rsidR="00BF3E58">
        <w:rPr>
          <w:rFonts w:ascii="Arial" w:eastAsia="Times New Roman" w:hAnsi="Arial" w:cs="Arial"/>
          <w:color w:val="000000"/>
          <w:lang w:eastAsia="de-DE"/>
        </w:rPr>
        <w:br/>
      </w:r>
      <w:r>
        <w:rPr>
          <w:rFonts w:ascii="Arial" w:eastAsia="Times New Roman" w:hAnsi="Arial" w:cs="Arial"/>
          <w:color w:val="000000"/>
          <w:lang w:eastAsia="de-DE"/>
        </w:rPr>
        <w:t>Elektro und Raumakustik, Honorare Architekten/Künstler)</w:t>
      </w:r>
    </w:p>
    <w:p w:rsidR="00EF6BA7" w:rsidRDefault="00C67CC4" w:rsidP="00EF6BA7">
      <w:pPr>
        <w:pStyle w:val="Listenabsatz"/>
        <w:numPr>
          <w:ilvl w:val="0"/>
          <w:numId w:val="1"/>
        </w:numPr>
        <w:shd w:val="clear" w:color="auto" w:fill="FFFFFF"/>
        <w:spacing w:after="120" w:line="240" w:lineRule="auto"/>
        <w:contextualSpacing w:val="0"/>
        <w:rPr>
          <w:rFonts w:ascii="Arial" w:eastAsia="Times New Roman" w:hAnsi="Arial" w:cs="Arial"/>
          <w:color w:val="000000"/>
          <w:lang w:eastAsia="de-DE"/>
        </w:rPr>
      </w:pPr>
      <w:r>
        <w:rPr>
          <w:rFonts w:ascii="Arial" w:eastAsia="Times New Roman" w:hAnsi="Arial" w:cs="Arial"/>
          <w:color w:val="000000"/>
          <w:lang w:eastAsia="de-DE"/>
        </w:rPr>
        <w:t>Wettbewerbsaus</w:t>
      </w:r>
      <w:r w:rsidR="00EF6BA7">
        <w:rPr>
          <w:rFonts w:ascii="Arial" w:eastAsia="Times New Roman" w:hAnsi="Arial" w:cs="Arial"/>
          <w:color w:val="000000"/>
          <w:lang w:eastAsia="de-DE"/>
        </w:rPr>
        <w:t>schreibung</w:t>
      </w:r>
    </w:p>
    <w:p w:rsidR="00EF6BA7" w:rsidRDefault="00EF6BA7" w:rsidP="00EF6BA7">
      <w:pPr>
        <w:shd w:val="clear" w:color="auto" w:fill="FFFFFF"/>
        <w:spacing w:after="120"/>
        <w:rPr>
          <w:rFonts w:cs="Arial"/>
          <w:color w:val="000000"/>
        </w:rPr>
      </w:pPr>
    </w:p>
    <w:p w:rsidR="00BC03A5" w:rsidRPr="00BC03A5" w:rsidRDefault="00BC03A5" w:rsidP="00EF6BA7">
      <w:pPr>
        <w:shd w:val="clear" w:color="auto" w:fill="FFFFFF"/>
        <w:spacing w:after="120"/>
      </w:pPr>
    </w:p>
    <w:sectPr w:rsidR="00BC03A5" w:rsidRPr="00BC03A5" w:rsidSect="006352BA">
      <w:footerReference w:type="default" r:id="rId7"/>
      <w:headerReference w:type="first" r:id="rId8"/>
      <w:footerReference w:type="first" r:id="rId9"/>
      <w:pgSz w:w="11907" w:h="16840" w:code="9"/>
      <w:pgMar w:top="1560" w:right="907" w:bottom="284" w:left="1134"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2BA" w:rsidRDefault="006352BA">
      <w:r>
        <w:separator/>
      </w:r>
    </w:p>
  </w:endnote>
  <w:endnote w:type="continuationSeparator" w:id="0">
    <w:p w:rsidR="006352BA" w:rsidRDefault="0063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EE" w:rsidRDefault="00EF6AEE">
    <w:pPr>
      <w:pStyle w:val="Fuzeile"/>
      <w:jc w:val="center"/>
    </w:pPr>
  </w:p>
  <w:p w:rsidR="00CB767C" w:rsidRDefault="00CB767C">
    <w:pPr>
      <w:pStyle w:val="Fuzeile"/>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C" w:rsidRDefault="00CB767C"/>
  <w:p w:rsidR="008E11B1" w:rsidRDefault="008E11B1"/>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24"/>
      <w:gridCol w:w="2551"/>
      <w:gridCol w:w="4462"/>
    </w:tblGrid>
    <w:tr w:rsidR="00CB767C" w:rsidTr="00714F83">
      <w:tc>
        <w:tcPr>
          <w:tcW w:w="2124" w:type="dxa"/>
        </w:tcPr>
        <w:p w:rsidR="00CB767C" w:rsidRDefault="00CB767C">
          <w:pPr>
            <w:pStyle w:val="Fuzeile"/>
            <w:rPr>
              <w:sz w:val="16"/>
            </w:rPr>
          </w:pPr>
          <w:r>
            <w:rPr>
              <w:sz w:val="16"/>
            </w:rPr>
            <w:t>Diözese Linz</w:t>
          </w:r>
        </w:p>
        <w:p w:rsidR="00CB767C" w:rsidRDefault="00CB767C">
          <w:pPr>
            <w:pStyle w:val="Fuzeile"/>
            <w:rPr>
              <w:sz w:val="16"/>
            </w:rPr>
          </w:pPr>
          <w:r>
            <w:rPr>
              <w:sz w:val="16"/>
            </w:rPr>
            <w:t>Kommunikation/Presse</w:t>
          </w:r>
        </w:p>
        <w:p w:rsidR="00CB767C" w:rsidRDefault="00CB767C">
          <w:pPr>
            <w:pStyle w:val="Fuzeile"/>
            <w:rPr>
              <w:sz w:val="16"/>
            </w:rPr>
          </w:pPr>
          <w:r>
            <w:rPr>
              <w:sz w:val="16"/>
            </w:rPr>
            <w:t>Verantwortlich:</w:t>
          </w:r>
        </w:p>
        <w:p w:rsidR="00CB767C" w:rsidRDefault="002A708B">
          <w:pPr>
            <w:pStyle w:val="Fuzeile"/>
            <w:rPr>
              <w:sz w:val="16"/>
            </w:rPr>
          </w:pPr>
          <w:r>
            <w:rPr>
              <w:sz w:val="16"/>
            </w:rPr>
            <w:t xml:space="preserve">Michael </w:t>
          </w:r>
          <w:proofErr w:type="spellStart"/>
          <w:r>
            <w:rPr>
              <w:sz w:val="16"/>
            </w:rPr>
            <w:t>Kram</w:t>
          </w:r>
          <w:r w:rsidR="00CB767C">
            <w:rPr>
              <w:sz w:val="16"/>
            </w:rPr>
            <w:t>l</w:t>
          </w:r>
          <w:proofErr w:type="spellEnd"/>
          <w:r w:rsidR="00CB767C">
            <w:rPr>
              <w:sz w:val="16"/>
            </w:rPr>
            <w:t xml:space="preserve"> </w:t>
          </w:r>
        </w:p>
      </w:tc>
      <w:tc>
        <w:tcPr>
          <w:tcW w:w="2551" w:type="dxa"/>
        </w:tcPr>
        <w:p w:rsidR="00CB767C" w:rsidRDefault="00CB767C" w:rsidP="00714F83">
          <w:pPr>
            <w:pStyle w:val="Fuzeile"/>
            <w:ind w:left="-70"/>
            <w:rPr>
              <w:sz w:val="16"/>
            </w:rPr>
          </w:pPr>
          <w:r>
            <w:rPr>
              <w:sz w:val="16"/>
            </w:rPr>
            <w:t>4021 Linz</w:t>
          </w:r>
        </w:p>
        <w:p w:rsidR="00CB767C" w:rsidRDefault="00807C90" w:rsidP="00714F83">
          <w:pPr>
            <w:pStyle w:val="Fuzeile"/>
            <w:ind w:left="-70"/>
            <w:rPr>
              <w:sz w:val="16"/>
            </w:rPr>
          </w:pPr>
          <w:r>
            <w:rPr>
              <w:sz w:val="16"/>
            </w:rPr>
            <w:t>Herr</w:t>
          </w:r>
          <w:r w:rsidR="00CB767C">
            <w:rPr>
              <w:sz w:val="16"/>
            </w:rPr>
            <w:t>enstraße 19, Pf. 251</w:t>
          </w:r>
        </w:p>
        <w:p w:rsidR="00CB767C" w:rsidRDefault="00CB767C" w:rsidP="00714F83">
          <w:pPr>
            <w:pStyle w:val="Fuzeile"/>
            <w:ind w:left="-70"/>
            <w:rPr>
              <w:sz w:val="16"/>
            </w:rPr>
          </w:pPr>
          <w:r>
            <w:rPr>
              <w:sz w:val="16"/>
            </w:rPr>
            <w:t>Telefon 0732 / 7</w:t>
          </w:r>
          <w:r w:rsidR="00C67CC4">
            <w:rPr>
              <w:sz w:val="16"/>
            </w:rPr>
            <w:t>6 10</w:t>
          </w:r>
          <w:r>
            <w:rPr>
              <w:sz w:val="16"/>
            </w:rPr>
            <w:t xml:space="preserve"> - 1130</w:t>
          </w:r>
        </w:p>
        <w:p w:rsidR="00CB767C" w:rsidRDefault="00CB767C" w:rsidP="00C67CC4">
          <w:pPr>
            <w:pStyle w:val="Fuzeile"/>
            <w:ind w:left="-70"/>
            <w:rPr>
              <w:sz w:val="16"/>
            </w:rPr>
          </w:pPr>
          <w:r>
            <w:rPr>
              <w:sz w:val="16"/>
            </w:rPr>
            <w:t>Fax 0732 / 7</w:t>
          </w:r>
          <w:r w:rsidR="00C67CC4">
            <w:rPr>
              <w:sz w:val="16"/>
            </w:rPr>
            <w:t>6 10</w:t>
          </w:r>
          <w:r>
            <w:rPr>
              <w:sz w:val="16"/>
            </w:rPr>
            <w:t xml:space="preserve"> - 1175</w:t>
          </w:r>
        </w:p>
      </w:tc>
      <w:tc>
        <w:tcPr>
          <w:tcW w:w="4462" w:type="dxa"/>
        </w:tcPr>
        <w:p w:rsidR="00CB767C" w:rsidRDefault="00CB767C">
          <w:pPr>
            <w:pStyle w:val="Fuzeile"/>
            <w:rPr>
              <w:sz w:val="16"/>
            </w:rPr>
          </w:pPr>
          <w:r>
            <w:rPr>
              <w:sz w:val="16"/>
            </w:rPr>
            <w:t xml:space="preserve">E-Mail: </w:t>
          </w:r>
          <w:r w:rsidRPr="00C67CC4">
            <w:rPr>
              <w:sz w:val="16"/>
            </w:rPr>
            <w:t>presse@dioezese-linz.at</w:t>
          </w:r>
        </w:p>
        <w:p w:rsidR="00CB767C" w:rsidRDefault="00CB767C">
          <w:pPr>
            <w:pStyle w:val="Fuzeile"/>
            <w:rPr>
              <w:sz w:val="16"/>
            </w:rPr>
          </w:pPr>
          <w:r>
            <w:rPr>
              <w:sz w:val="16"/>
            </w:rPr>
            <w:t xml:space="preserve">Web: </w:t>
          </w:r>
          <w:r w:rsidR="00C67CC4" w:rsidRPr="00C67CC4">
            <w:rPr>
              <w:sz w:val="16"/>
            </w:rPr>
            <w:t>https://www.dioezese-linz.at</w:t>
          </w:r>
          <w:r>
            <w:rPr>
              <w:sz w:val="16"/>
            </w:rPr>
            <w:t xml:space="preserve"> </w:t>
          </w:r>
        </w:p>
        <w:p w:rsidR="00CB767C" w:rsidRDefault="00CB767C">
          <w:pPr>
            <w:pStyle w:val="Fuzeile"/>
            <w:rPr>
              <w:sz w:val="16"/>
            </w:rPr>
          </w:pPr>
        </w:p>
        <w:p w:rsidR="00CB767C" w:rsidRDefault="00CB767C">
          <w:pPr>
            <w:pStyle w:val="Fuzeile"/>
            <w:rPr>
              <w:sz w:val="16"/>
            </w:rPr>
          </w:pPr>
          <w:r>
            <w:rPr>
              <w:sz w:val="16"/>
            </w:rPr>
            <w:t>Offenlegung: www.dioezese-linz.at/offenlegung</w:t>
          </w:r>
        </w:p>
      </w:tc>
    </w:tr>
  </w:tbl>
  <w:p w:rsidR="00CB767C" w:rsidRDefault="00CB767C">
    <w:pPr>
      <w:pStyle w:val="Fuzeile"/>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2BA" w:rsidRDefault="006352BA">
      <w:r>
        <w:separator/>
      </w:r>
    </w:p>
  </w:footnote>
  <w:footnote w:type="continuationSeparator" w:id="0">
    <w:p w:rsidR="006352BA" w:rsidRDefault="0063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7C" w:rsidRDefault="002A708B">
    <w:pPr>
      <w:pStyle w:val="Kopfzeile"/>
      <w:jc w:val="right"/>
      <w:rPr>
        <w:sz w:val="24"/>
      </w:rPr>
    </w:pPr>
    <w:r>
      <w:rPr>
        <w:noProof/>
        <w:sz w:val="24"/>
      </w:rPr>
      <w:drawing>
        <wp:inline distT="0" distB="0" distL="0" distR="0">
          <wp:extent cx="1800225" cy="733425"/>
          <wp:effectExtent l="0" t="0" r="9525" b="9525"/>
          <wp:docPr id="5" name="Bild 1" descr="Clip_KKOO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KKOO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inline>
      </w:drawing>
    </w:r>
  </w:p>
  <w:p w:rsidR="00CB767C" w:rsidRDefault="00CB767C">
    <w:pPr>
      <w:pStyle w:val="Kopfzeile"/>
      <w:jc w:val="right"/>
      <w:rPr>
        <w:sz w:val="24"/>
      </w:rPr>
    </w:pPr>
  </w:p>
  <w:p w:rsidR="00CB767C" w:rsidRDefault="00CB767C">
    <w:pPr>
      <w:pStyle w:val="Kopfzeile"/>
      <w:spacing w:before="60"/>
      <w:jc w:val="right"/>
      <w:rPr>
        <w:sz w:val="20"/>
      </w:rPr>
    </w:pPr>
  </w:p>
  <w:p w:rsidR="00CB767C" w:rsidRDefault="00CB76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77F3"/>
    <w:multiLevelType w:val="hybridMultilevel"/>
    <w:tmpl w:val="D7EE4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BA"/>
    <w:rsid w:val="000249FD"/>
    <w:rsid w:val="00027066"/>
    <w:rsid w:val="00027FD6"/>
    <w:rsid w:val="00046B16"/>
    <w:rsid w:val="00046DA8"/>
    <w:rsid w:val="0005577C"/>
    <w:rsid w:val="000603BD"/>
    <w:rsid w:val="0007233D"/>
    <w:rsid w:val="00073541"/>
    <w:rsid w:val="00073C67"/>
    <w:rsid w:val="00086690"/>
    <w:rsid w:val="000914EC"/>
    <w:rsid w:val="000A72AB"/>
    <w:rsid w:val="000B3CAF"/>
    <w:rsid w:val="000C1541"/>
    <w:rsid w:val="000C4921"/>
    <w:rsid w:val="000C5D48"/>
    <w:rsid w:val="000D096C"/>
    <w:rsid w:val="001148A7"/>
    <w:rsid w:val="00141001"/>
    <w:rsid w:val="0014116B"/>
    <w:rsid w:val="00156BDA"/>
    <w:rsid w:val="0018480F"/>
    <w:rsid w:val="001C367D"/>
    <w:rsid w:val="001C5DDA"/>
    <w:rsid w:val="001D2E6E"/>
    <w:rsid w:val="001E456E"/>
    <w:rsid w:val="001F099E"/>
    <w:rsid w:val="00210614"/>
    <w:rsid w:val="00213FFB"/>
    <w:rsid w:val="00236B39"/>
    <w:rsid w:val="002402FC"/>
    <w:rsid w:val="00240B5A"/>
    <w:rsid w:val="002472C6"/>
    <w:rsid w:val="002601B9"/>
    <w:rsid w:val="00262E48"/>
    <w:rsid w:val="00272046"/>
    <w:rsid w:val="002A708B"/>
    <w:rsid w:val="002B3820"/>
    <w:rsid w:val="002B66E4"/>
    <w:rsid w:val="002E3872"/>
    <w:rsid w:val="002E3921"/>
    <w:rsid w:val="002E5529"/>
    <w:rsid w:val="002F3701"/>
    <w:rsid w:val="003009B8"/>
    <w:rsid w:val="003075BB"/>
    <w:rsid w:val="00321782"/>
    <w:rsid w:val="00324864"/>
    <w:rsid w:val="00335DEB"/>
    <w:rsid w:val="003553F2"/>
    <w:rsid w:val="00356991"/>
    <w:rsid w:val="00357C63"/>
    <w:rsid w:val="0036083E"/>
    <w:rsid w:val="00366248"/>
    <w:rsid w:val="003726D8"/>
    <w:rsid w:val="00381C14"/>
    <w:rsid w:val="00390859"/>
    <w:rsid w:val="003A7149"/>
    <w:rsid w:val="003A71EC"/>
    <w:rsid w:val="003A79A3"/>
    <w:rsid w:val="003B3162"/>
    <w:rsid w:val="003D61BB"/>
    <w:rsid w:val="003D6EE1"/>
    <w:rsid w:val="004102A0"/>
    <w:rsid w:val="004128A7"/>
    <w:rsid w:val="0041399B"/>
    <w:rsid w:val="00421C0A"/>
    <w:rsid w:val="00422BB1"/>
    <w:rsid w:val="00430D75"/>
    <w:rsid w:val="004378A5"/>
    <w:rsid w:val="00446898"/>
    <w:rsid w:val="00450648"/>
    <w:rsid w:val="0046774D"/>
    <w:rsid w:val="00476499"/>
    <w:rsid w:val="0048138A"/>
    <w:rsid w:val="0049498B"/>
    <w:rsid w:val="004C1B10"/>
    <w:rsid w:val="004E6F4E"/>
    <w:rsid w:val="00503A1E"/>
    <w:rsid w:val="00512DEE"/>
    <w:rsid w:val="00516D7C"/>
    <w:rsid w:val="00537D1F"/>
    <w:rsid w:val="00542BEA"/>
    <w:rsid w:val="00543E0B"/>
    <w:rsid w:val="005447F9"/>
    <w:rsid w:val="00567B3E"/>
    <w:rsid w:val="0057069F"/>
    <w:rsid w:val="00590DF0"/>
    <w:rsid w:val="00593402"/>
    <w:rsid w:val="005C59F6"/>
    <w:rsid w:val="005C6779"/>
    <w:rsid w:val="005E183A"/>
    <w:rsid w:val="005E7CC3"/>
    <w:rsid w:val="00600F40"/>
    <w:rsid w:val="00601035"/>
    <w:rsid w:val="00603295"/>
    <w:rsid w:val="00623277"/>
    <w:rsid w:val="0062568D"/>
    <w:rsid w:val="006352BA"/>
    <w:rsid w:val="00640F4E"/>
    <w:rsid w:val="0065351D"/>
    <w:rsid w:val="00672E0B"/>
    <w:rsid w:val="0067643B"/>
    <w:rsid w:val="00682EF6"/>
    <w:rsid w:val="00694620"/>
    <w:rsid w:val="006E135D"/>
    <w:rsid w:val="00712417"/>
    <w:rsid w:val="00714F83"/>
    <w:rsid w:val="0071772E"/>
    <w:rsid w:val="00726D48"/>
    <w:rsid w:val="00741149"/>
    <w:rsid w:val="00741F48"/>
    <w:rsid w:val="00743A7F"/>
    <w:rsid w:val="00773B88"/>
    <w:rsid w:val="0077573D"/>
    <w:rsid w:val="007A56C8"/>
    <w:rsid w:val="007C79A7"/>
    <w:rsid w:val="007D3189"/>
    <w:rsid w:val="007D38DC"/>
    <w:rsid w:val="007E1390"/>
    <w:rsid w:val="007F2FF9"/>
    <w:rsid w:val="00807C90"/>
    <w:rsid w:val="00813E0D"/>
    <w:rsid w:val="008355DE"/>
    <w:rsid w:val="0085188F"/>
    <w:rsid w:val="008A2560"/>
    <w:rsid w:val="008A5750"/>
    <w:rsid w:val="008E01D7"/>
    <w:rsid w:val="008E11B1"/>
    <w:rsid w:val="00900003"/>
    <w:rsid w:val="0093496A"/>
    <w:rsid w:val="00934CE9"/>
    <w:rsid w:val="0094025B"/>
    <w:rsid w:val="00956261"/>
    <w:rsid w:val="00967AA0"/>
    <w:rsid w:val="00982510"/>
    <w:rsid w:val="0098416D"/>
    <w:rsid w:val="00987824"/>
    <w:rsid w:val="009A5043"/>
    <w:rsid w:val="009B7819"/>
    <w:rsid w:val="009D6AF7"/>
    <w:rsid w:val="009E0A88"/>
    <w:rsid w:val="009F5FAC"/>
    <w:rsid w:val="00A032BC"/>
    <w:rsid w:val="00A044C5"/>
    <w:rsid w:val="00A220A5"/>
    <w:rsid w:val="00A26954"/>
    <w:rsid w:val="00A311BB"/>
    <w:rsid w:val="00A468B0"/>
    <w:rsid w:val="00A50B19"/>
    <w:rsid w:val="00A63EEF"/>
    <w:rsid w:val="00A77E08"/>
    <w:rsid w:val="00AB0D30"/>
    <w:rsid w:val="00AB641A"/>
    <w:rsid w:val="00AC6FE0"/>
    <w:rsid w:val="00AD5466"/>
    <w:rsid w:val="00AE0EBF"/>
    <w:rsid w:val="00B00389"/>
    <w:rsid w:val="00B275A8"/>
    <w:rsid w:val="00B566A2"/>
    <w:rsid w:val="00B65F58"/>
    <w:rsid w:val="00B66594"/>
    <w:rsid w:val="00B71529"/>
    <w:rsid w:val="00B735AC"/>
    <w:rsid w:val="00B73BDF"/>
    <w:rsid w:val="00B773F7"/>
    <w:rsid w:val="00B8021A"/>
    <w:rsid w:val="00B86BF8"/>
    <w:rsid w:val="00B97EE3"/>
    <w:rsid w:val="00BC03A5"/>
    <w:rsid w:val="00BF3E58"/>
    <w:rsid w:val="00C1535F"/>
    <w:rsid w:val="00C548AC"/>
    <w:rsid w:val="00C61FA9"/>
    <w:rsid w:val="00C67CC4"/>
    <w:rsid w:val="00C7382D"/>
    <w:rsid w:val="00CB7487"/>
    <w:rsid w:val="00CB767C"/>
    <w:rsid w:val="00CD4FDC"/>
    <w:rsid w:val="00CD6BCF"/>
    <w:rsid w:val="00CF37D2"/>
    <w:rsid w:val="00D31CCE"/>
    <w:rsid w:val="00D31D65"/>
    <w:rsid w:val="00D57C07"/>
    <w:rsid w:val="00D64CF2"/>
    <w:rsid w:val="00D662BC"/>
    <w:rsid w:val="00D7135C"/>
    <w:rsid w:val="00D907A4"/>
    <w:rsid w:val="00DC3652"/>
    <w:rsid w:val="00DC763D"/>
    <w:rsid w:val="00DF1073"/>
    <w:rsid w:val="00DF6FC9"/>
    <w:rsid w:val="00E37EC3"/>
    <w:rsid w:val="00E63366"/>
    <w:rsid w:val="00E64EC9"/>
    <w:rsid w:val="00E77C28"/>
    <w:rsid w:val="00E83101"/>
    <w:rsid w:val="00E86A99"/>
    <w:rsid w:val="00E96956"/>
    <w:rsid w:val="00EA10DA"/>
    <w:rsid w:val="00EA21CE"/>
    <w:rsid w:val="00ED32A8"/>
    <w:rsid w:val="00EE5549"/>
    <w:rsid w:val="00EF4DA7"/>
    <w:rsid w:val="00EF6229"/>
    <w:rsid w:val="00EF6AEE"/>
    <w:rsid w:val="00EF6BA7"/>
    <w:rsid w:val="00EF71E9"/>
    <w:rsid w:val="00F37DE3"/>
    <w:rsid w:val="00F43004"/>
    <w:rsid w:val="00F444CB"/>
    <w:rsid w:val="00F5751F"/>
    <w:rsid w:val="00F6170D"/>
    <w:rsid w:val="00F65FB5"/>
    <w:rsid w:val="00F71756"/>
    <w:rsid w:val="00F74AC7"/>
    <w:rsid w:val="00F8688F"/>
    <w:rsid w:val="00F917AF"/>
    <w:rsid w:val="00FA0BE2"/>
    <w:rsid w:val="00FA0D44"/>
    <w:rsid w:val="00FA277E"/>
    <w:rsid w:val="00FF2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12FB5E-E99D-44CF-8B77-CF5C9C26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Helvetica 55 Roman" w:hAnsi="Helvetica 55 Roman"/>
      <w:b/>
      <w:sz w:val="24"/>
    </w:rPr>
  </w:style>
  <w:style w:type="paragraph" w:styleId="berschrift3">
    <w:name w:val="heading 3"/>
    <w:basedOn w:val="Standard"/>
    <w:next w:val="Standard"/>
    <w:qFormat/>
    <w:pPr>
      <w:keepNext/>
      <w:tabs>
        <w:tab w:val="left" w:pos="6464"/>
      </w:tabs>
      <w:ind w:right="-284"/>
      <w:outlineLvl w:val="2"/>
    </w:pPr>
    <w:rPr>
      <w:sz w:val="24"/>
    </w:rPr>
  </w:style>
  <w:style w:type="paragraph" w:styleId="berschrift8">
    <w:name w:val="heading 8"/>
    <w:basedOn w:val="Standard"/>
    <w:next w:val="Standard"/>
    <w:qFormat/>
    <w:pPr>
      <w:keepNext/>
      <w:outlineLvl w:val="7"/>
    </w:pPr>
    <w:rPr>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Zeileneinzug">
    <w:name w:val="Body Text Indent"/>
    <w:basedOn w:val="Standard"/>
    <w:pPr>
      <w:spacing w:line="320" w:lineRule="atLeast"/>
      <w:ind w:firstLine="227"/>
    </w:pPr>
    <w:rPr>
      <w:sz w:val="24"/>
    </w:rPr>
  </w:style>
  <w:style w:type="character" w:customStyle="1" w:styleId="Betonung">
    <w:name w:val="Betonung"/>
    <w:rPr>
      <w:i/>
    </w:rPr>
  </w:style>
  <w:style w:type="character" w:customStyle="1" w:styleId="Max">
    <w:name w:val="Max."/>
    <w:rPr>
      <w:b/>
    </w:rPr>
  </w:style>
  <w:style w:type="paragraph" w:customStyle="1" w:styleId="articleheader">
    <w:name w:val="articleheader"/>
    <w:basedOn w:val="Standard"/>
    <w:rsid w:val="008355DE"/>
    <w:pPr>
      <w:spacing w:before="100" w:beforeAutospacing="1" w:after="100" w:afterAutospacing="1"/>
    </w:pPr>
    <w:rPr>
      <w:rFonts w:ascii="Times New Roman" w:hAnsi="Times New Roman"/>
      <w:sz w:val="24"/>
      <w:szCs w:val="24"/>
    </w:rPr>
  </w:style>
  <w:style w:type="character" w:styleId="Hervorhebung">
    <w:name w:val="Emphasis"/>
    <w:qFormat/>
    <w:rsid w:val="008355DE"/>
    <w:rPr>
      <w:i/>
      <w:iCs/>
    </w:rPr>
  </w:style>
  <w:style w:type="character" w:styleId="Fett">
    <w:name w:val="Strong"/>
    <w:qFormat/>
    <w:rsid w:val="008355DE"/>
    <w:rPr>
      <w:b/>
      <w:bCs/>
    </w:rPr>
  </w:style>
  <w:style w:type="paragraph" w:styleId="StandardWeb">
    <w:name w:val="Normal (Web)"/>
    <w:basedOn w:val="Standard"/>
    <w:rsid w:val="008355DE"/>
    <w:pPr>
      <w:spacing w:before="100" w:beforeAutospacing="1" w:after="100" w:afterAutospacing="1"/>
    </w:pPr>
    <w:rPr>
      <w:rFonts w:ascii="Times New Roman" w:hAnsi="Times New Roman"/>
      <w:sz w:val="24"/>
      <w:szCs w:val="24"/>
    </w:rPr>
  </w:style>
  <w:style w:type="paragraph" w:styleId="Sprechblasentext">
    <w:name w:val="Balloon Text"/>
    <w:basedOn w:val="Standard"/>
    <w:link w:val="SprechblasentextZchn"/>
    <w:rsid w:val="006352BA"/>
    <w:rPr>
      <w:rFonts w:ascii="Segoe UI" w:hAnsi="Segoe UI" w:cs="Segoe UI"/>
      <w:sz w:val="18"/>
      <w:szCs w:val="18"/>
    </w:rPr>
  </w:style>
  <w:style w:type="character" w:customStyle="1" w:styleId="SprechblasentextZchn">
    <w:name w:val="Sprechblasentext Zchn"/>
    <w:basedOn w:val="Absatz-Standardschriftart"/>
    <w:link w:val="Sprechblasentext"/>
    <w:rsid w:val="006352BA"/>
    <w:rPr>
      <w:rFonts w:ascii="Segoe UI" w:hAnsi="Segoe UI" w:cs="Segoe UI"/>
      <w:sz w:val="18"/>
      <w:szCs w:val="18"/>
    </w:rPr>
  </w:style>
  <w:style w:type="character" w:customStyle="1" w:styleId="object">
    <w:name w:val="object"/>
    <w:basedOn w:val="Absatz-Standardschriftart"/>
    <w:rsid w:val="00600F40"/>
  </w:style>
  <w:style w:type="paragraph" w:styleId="Listenabsatz">
    <w:name w:val="List Paragraph"/>
    <w:basedOn w:val="Standard"/>
    <w:uiPriority w:val="34"/>
    <w:qFormat/>
    <w:rsid w:val="00EF6BA7"/>
    <w:pPr>
      <w:spacing w:after="160" w:line="259" w:lineRule="auto"/>
      <w:ind w:left="720"/>
      <w:contextualSpacing/>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EF6AE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kbuero\1Presse\Nachrichtendienst\Musterseite%20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Musterseite Pressemitteilung.dotx</Template>
  <TotalTime>0</TotalTime>
  <Pages>3</Pages>
  <Words>1123</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lpstr>
    </vt:vector>
  </TitlesOfParts>
  <Company>Dioezese - Linz</Company>
  <LinksUpToDate>false</LinksUpToDate>
  <CharactersWithSpaces>8525</CharactersWithSpaces>
  <SharedDoc>false</SharedDoc>
  <HLinks>
    <vt:vector size="24" baseType="variant">
      <vt:variant>
        <vt:i4>5832708</vt:i4>
      </vt:variant>
      <vt:variant>
        <vt:i4>9</vt:i4>
      </vt:variant>
      <vt:variant>
        <vt:i4>0</vt:i4>
      </vt:variant>
      <vt:variant>
        <vt:i4>5</vt:i4>
      </vt:variant>
      <vt:variant>
        <vt:lpwstr>http://www.dioezese-linz.at/</vt:lpwstr>
      </vt:variant>
      <vt:variant>
        <vt:lpwstr/>
      </vt:variant>
      <vt:variant>
        <vt:i4>1048691</vt:i4>
      </vt:variant>
      <vt:variant>
        <vt:i4>6</vt:i4>
      </vt:variant>
      <vt:variant>
        <vt:i4>0</vt:i4>
      </vt:variant>
      <vt:variant>
        <vt:i4>5</vt:i4>
      </vt:variant>
      <vt:variant>
        <vt:lpwstr>mailto:presse@dioezese-linz.at</vt:lpwstr>
      </vt:variant>
      <vt:variant>
        <vt:lpwstr/>
      </vt:variant>
      <vt:variant>
        <vt:i4>5832708</vt:i4>
      </vt:variant>
      <vt:variant>
        <vt:i4>3</vt:i4>
      </vt:variant>
      <vt:variant>
        <vt:i4>0</vt:i4>
      </vt:variant>
      <vt:variant>
        <vt:i4>5</vt:i4>
      </vt:variant>
      <vt:variant>
        <vt:lpwstr>http://www.dioezese-linz.at/</vt:lpwstr>
      </vt:variant>
      <vt:variant>
        <vt:lpwstr/>
      </vt:variant>
      <vt:variant>
        <vt:i4>1048691</vt:i4>
      </vt:variant>
      <vt:variant>
        <vt:i4>0</vt:i4>
      </vt:variant>
      <vt:variant>
        <vt:i4>0</vt:i4>
      </vt:variant>
      <vt:variant>
        <vt:i4>5</vt:i4>
      </vt:variant>
      <vt:variant>
        <vt:lpwstr>mailto:presse@dioezese-linz.at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Elisabeth Jank</dc:creator>
  <cp:keywords/>
  <dc:description/>
  <cp:lastModifiedBy>Barbara Eckerstorfer</cp:lastModifiedBy>
  <cp:revision>8</cp:revision>
  <cp:lastPrinted>2017-04-24T10:17:00Z</cp:lastPrinted>
  <dcterms:created xsi:type="dcterms:W3CDTF">2017-04-24T12:30:00Z</dcterms:created>
  <dcterms:modified xsi:type="dcterms:W3CDTF">2017-04-24T15:21:00Z</dcterms:modified>
</cp:coreProperties>
</file>